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C171" w14:textId="26D63D89" w:rsidR="00191558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04D0">
        <w:rPr>
          <w:rFonts w:ascii="Times New Roman" w:hAnsi="Times New Roman" w:cs="Times New Roman"/>
          <w:sz w:val="26"/>
          <w:szCs w:val="26"/>
        </w:rPr>
        <w:t xml:space="preserve">Сведения об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использовании органами местного самоуправления Григорьевского сельского поселения выделяемых бюджетных средств </w:t>
      </w:r>
      <w:r w:rsidR="00F839AB">
        <w:rPr>
          <w:rFonts w:ascii="Times New Roman" w:hAnsi="Times New Roman" w:cs="Times New Roman"/>
          <w:sz w:val="26"/>
          <w:szCs w:val="26"/>
        </w:rPr>
        <w:t xml:space="preserve">за 6 месяцев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F4CA2">
        <w:rPr>
          <w:rFonts w:ascii="Times New Roman" w:hAnsi="Times New Roman" w:cs="Times New Roman"/>
          <w:sz w:val="26"/>
          <w:szCs w:val="26"/>
        </w:rPr>
        <w:t>2</w:t>
      </w:r>
      <w:r w:rsidR="00C8265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F839AB">
        <w:rPr>
          <w:rFonts w:ascii="Times New Roman" w:hAnsi="Times New Roman" w:cs="Times New Roman"/>
          <w:sz w:val="26"/>
          <w:szCs w:val="26"/>
        </w:rPr>
        <w:t>.</w:t>
      </w:r>
      <w:r w:rsidR="005505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23274" w14:textId="2C696147" w:rsidR="003904D0" w:rsidRDefault="003904D0" w:rsidP="0039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411D67" w:rsidRPr="003904D0" w14:paraId="4DE326FA" w14:textId="77777777" w:rsidTr="00411D67">
        <w:tc>
          <w:tcPr>
            <w:tcW w:w="5387" w:type="dxa"/>
          </w:tcPr>
          <w:p w14:paraId="0E928C41" w14:textId="24C70E54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19" w:type="dxa"/>
          </w:tcPr>
          <w:p w14:paraId="271B5E40" w14:textId="1459F1D5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</w:t>
            </w:r>
            <w:r w:rsidR="00C826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C826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F83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826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11D67" w14:paraId="18995CC1" w14:textId="77777777" w:rsidTr="00411D67">
        <w:tc>
          <w:tcPr>
            <w:tcW w:w="5387" w:type="dxa"/>
          </w:tcPr>
          <w:p w14:paraId="1E5B10E0" w14:textId="0E4C62E3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Григорьевского сельского поселения</w:t>
            </w:r>
          </w:p>
        </w:tc>
        <w:tc>
          <w:tcPr>
            <w:tcW w:w="4819" w:type="dxa"/>
          </w:tcPr>
          <w:p w14:paraId="717C6744" w14:textId="77777777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322DD" w14:textId="64538F08" w:rsidR="00411D67" w:rsidRDefault="00F839AB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3 563 635,10</w:t>
            </w:r>
          </w:p>
        </w:tc>
      </w:tr>
      <w:tr w:rsidR="00411D67" w14:paraId="4FDC14EA" w14:textId="77777777" w:rsidTr="00411D67">
        <w:tc>
          <w:tcPr>
            <w:tcW w:w="5387" w:type="dxa"/>
          </w:tcPr>
          <w:p w14:paraId="6AFB4E0F" w14:textId="41723CA4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выборных должностей</w:t>
            </w:r>
          </w:p>
        </w:tc>
        <w:tc>
          <w:tcPr>
            <w:tcW w:w="4819" w:type="dxa"/>
          </w:tcPr>
          <w:p w14:paraId="45EE8E15" w14:textId="036D6936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1D67" w14:paraId="4A73E25B" w14:textId="77777777" w:rsidTr="00411D67">
        <w:tc>
          <w:tcPr>
            <w:tcW w:w="5387" w:type="dxa"/>
          </w:tcPr>
          <w:p w14:paraId="4C4689D0" w14:textId="55FF82FF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</w:t>
            </w:r>
          </w:p>
        </w:tc>
        <w:tc>
          <w:tcPr>
            <w:tcW w:w="4819" w:type="dxa"/>
          </w:tcPr>
          <w:p w14:paraId="4921DDCF" w14:textId="67B5B708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1D67" w14:paraId="20F3C099" w14:textId="77777777" w:rsidTr="00411D67">
        <w:tc>
          <w:tcPr>
            <w:tcW w:w="5387" w:type="dxa"/>
          </w:tcPr>
          <w:p w14:paraId="7470D91F" w14:textId="23414842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2846834F" w14:textId="56F181BA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411D67" w14:paraId="49C8300A" w14:textId="77777777" w:rsidTr="00411D67">
        <w:tc>
          <w:tcPr>
            <w:tcW w:w="5387" w:type="dxa"/>
          </w:tcPr>
          <w:p w14:paraId="06A685E1" w14:textId="2B29C48A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выборных должностей</w:t>
            </w:r>
          </w:p>
        </w:tc>
        <w:tc>
          <w:tcPr>
            <w:tcW w:w="4819" w:type="dxa"/>
          </w:tcPr>
          <w:p w14:paraId="3D6AAA3B" w14:textId="66D2B589" w:rsidR="00411D67" w:rsidRDefault="00F839AB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368 423,47</w:t>
            </w:r>
          </w:p>
        </w:tc>
      </w:tr>
      <w:tr w:rsidR="00411D67" w14:paraId="53A9CAEE" w14:textId="77777777" w:rsidTr="00411D67">
        <w:tc>
          <w:tcPr>
            <w:tcW w:w="5387" w:type="dxa"/>
          </w:tcPr>
          <w:p w14:paraId="423DF338" w14:textId="07156589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5DA88EB2" w14:textId="33D10105" w:rsidR="00411D67" w:rsidRDefault="00F839AB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722 652,86</w:t>
            </w:r>
          </w:p>
        </w:tc>
      </w:tr>
    </w:tbl>
    <w:p w14:paraId="4CF7C4D5" w14:textId="508E67A7" w:rsidR="003904D0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8B927E" w14:textId="77777777" w:rsidR="00C21B5A" w:rsidRDefault="00C21B5A" w:rsidP="00C21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Администрации Григорьевского сельского поселения отсутствуют подведомственные учреждения.</w:t>
      </w:r>
    </w:p>
    <w:p w14:paraId="022B5F38" w14:textId="77777777" w:rsidR="00C21B5A" w:rsidRPr="003904D0" w:rsidRDefault="00C21B5A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21B5A" w:rsidRPr="003904D0" w:rsidSect="003904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F9"/>
    <w:rsid w:val="00191558"/>
    <w:rsid w:val="001A0FC6"/>
    <w:rsid w:val="001A5E3E"/>
    <w:rsid w:val="002675F9"/>
    <w:rsid w:val="003401F4"/>
    <w:rsid w:val="003904D0"/>
    <w:rsid w:val="00411D67"/>
    <w:rsid w:val="00550581"/>
    <w:rsid w:val="00785699"/>
    <w:rsid w:val="007F4CA2"/>
    <w:rsid w:val="008224E6"/>
    <w:rsid w:val="00A66BFD"/>
    <w:rsid w:val="00C21B5A"/>
    <w:rsid w:val="00C25681"/>
    <w:rsid w:val="00C624AF"/>
    <w:rsid w:val="00C8265F"/>
    <w:rsid w:val="00DB18BF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707"/>
  <w15:chartTrackingRefBased/>
  <w15:docId w15:val="{FF8581E0-E447-4AC2-8752-971A447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A1530</dc:creator>
  <cp:keywords/>
  <dc:description/>
  <cp:lastModifiedBy>A1530</cp:lastModifiedBy>
  <cp:revision>30</cp:revision>
  <dcterms:created xsi:type="dcterms:W3CDTF">2020-06-16T23:48:00Z</dcterms:created>
  <dcterms:modified xsi:type="dcterms:W3CDTF">2023-07-03T05:46:00Z</dcterms:modified>
</cp:coreProperties>
</file>