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40" w:rsidRPr="0041174E" w:rsidRDefault="00BA5740" w:rsidP="0041174E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5995" cy="404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B6" w:rsidRDefault="00BA5740" w:rsidP="0041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A5740" w:rsidRPr="0041174E" w:rsidRDefault="00B660B6" w:rsidP="0041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BA5740" w:rsidRPr="0041174E" w:rsidRDefault="00BA5740" w:rsidP="0041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>МИХАЙЛОВСКИЙ МУНИЦИПАЛЬНЫЙ РАЙОН</w:t>
      </w:r>
    </w:p>
    <w:p w:rsidR="00BA5740" w:rsidRPr="0041174E" w:rsidRDefault="00BA5740" w:rsidP="0041174E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>ПРИМОРСКИЙ КРАЙ</w:t>
      </w:r>
    </w:p>
    <w:p w:rsidR="00BA5740" w:rsidRPr="0041174E" w:rsidRDefault="00BA5740" w:rsidP="0041174E">
      <w:pPr>
        <w:tabs>
          <w:tab w:val="left" w:pos="8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740" w:rsidRPr="0041174E" w:rsidRDefault="00BA5740" w:rsidP="0041174E">
      <w:pPr>
        <w:tabs>
          <w:tab w:val="left" w:pos="2700"/>
          <w:tab w:val="center" w:pos="4677"/>
          <w:tab w:val="left" w:pos="74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74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1174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A5740" w:rsidRPr="0041174E" w:rsidRDefault="00BA5740" w:rsidP="0041174E">
      <w:pPr>
        <w:tabs>
          <w:tab w:val="left" w:pos="2700"/>
          <w:tab w:val="center" w:pos="4677"/>
          <w:tab w:val="left" w:pos="744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BA5740" w:rsidRPr="0041174E" w:rsidRDefault="00BA5740" w:rsidP="0041174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B6">
        <w:rPr>
          <w:rFonts w:ascii="Times New Roman" w:hAnsi="Times New Roman" w:cs="Times New Roman"/>
          <w:sz w:val="24"/>
          <w:szCs w:val="24"/>
        </w:rPr>
        <w:t xml:space="preserve">     2</w:t>
      </w:r>
      <w:r w:rsidR="008A2059" w:rsidRPr="00B660B6">
        <w:rPr>
          <w:rFonts w:ascii="Times New Roman" w:hAnsi="Times New Roman" w:cs="Times New Roman"/>
          <w:sz w:val="24"/>
          <w:szCs w:val="24"/>
        </w:rPr>
        <w:t>5</w:t>
      </w:r>
      <w:r w:rsidRPr="00B660B6">
        <w:rPr>
          <w:rFonts w:ascii="Times New Roman" w:hAnsi="Times New Roman" w:cs="Times New Roman"/>
          <w:sz w:val="24"/>
          <w:szCs w:val="24"/>
        </w:rPr>
        <w:t xml:space="preserve"> июля 2023</w:t>
      </w:r>
      <w:r w:rsidR="00B660B6" w:rsidRPr="00B660B6">
        <w:rPr>
          <w:rFonts w:ascii="Times New Roman" w:hAnsi="Times New Roman" w:cs="Times New Roman"/>
          <w:sz w:val="24"/>
          <w:szCs w:val="24"/>
        </w:rPr>
        <w:t>г.</w:t>
      </w:r>
      <w:r w:rsidRPr="0041174E">
        <w:rPr>
          <w:rFonts w:ascii="Times New Roman" w:hAnsi="Times New Roman" w:cs="Times New Roman"/>
          <w:sz w:val="24"/>
          <w:szCs w:val="24"/>
        </w:rPr>
        <w:t xml:space="preserve">    </w:t>
      </w:r>
      <w:r w:rsidR="00B660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11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7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60B6">
        <w:rPr>
          <w:rFonts w:ascii="Times New Roman" w:hAnsi="Times New Roman" w:cs="Times New Roman"/>
          <w:sz w:val="24"/>
          <w:szCs w:val="24"/>
        </w:rPr>
        <w:t>. Григорьевка</w:t>
      </w:r>
      <w:r w:rsidRPr="0041174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660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174E">
        <w:rPr>
          <w:rFonts w:ascii="Times New Roman" w:hAnsi="Times New Roman" w:cs="Times New Roman"/>
          <w:sz w:val="24"/>
          <w:szCs w:val="24"/>
        </w:rPr>
        <w:t xml:space="preserve">  № </w:t>
      </w:r>
      <w:r w:rsidR="00B660B6" w:rsidRPr="00B660B6">
        <w:rPr>
          <w:rFonts w:ascii="Times New Roman" w:hAnsi="Times New Roman" w:cs="Times New Roman"/>
          <w:sz w:val="24"/>
          <w:szCs w:val="24"/>
        </w:rPr>
        <w:t>27</w:t>
      </w:r>
    </w:p>
    <w:p w:rsidR="00BA5740" w:rsidRPr="0041174E" w:rsidRDefault="00BA5740" w:rsidP="0041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740" w:rsidRPr="0041174E" w:rsidRDefault="00BA5740" w:rsidP="0041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740" w:rsidRPr="0041174E" w:rsidRDefault="00BA5740" w:rsidP="0041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740" w:rsidRPr="0041174E" w:rsidRDefault="00BA5740" w:rsidP="0041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организации и проведени</w:t>
      </w:r>
      <w:r w:rsidR="0041174E">
        <w:rPr>
          <w:rFonts w:ascii="Times New Roman" w:hAnsi="Times New Roman" w:cs="Times New Roman"/>
          <w:b/>
          <w:sz w:val="24"/>
          <w:szCs w:val="24"/>
        </w:rPr>
        <w:t>я</w:t>
      </w:r>
      <w:r w:rsidRPr="0041174E">
        <w:rPr>
          <w:rFonts w:ascii="Times New Roman" w:hAnsi="Times New Roman" w:cs="Times New Roman"/>
          <w:b/>
          <w:sz w:val="24"/>
          <w:szCs w:val="24"/>
        </w:rPr>
        <w:t xml:space="preserve"> салютов, фейерверков, а также использования пиротехнических изделий</w:t>
      </w:r>
    </w:p>
    <w:p w:rsidR="00BA5740" w:rsidRPr="0041174E" w:rsidRDefault="00BA5740" w:rsidP="0041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 xml:space="preserve">в общественных местах на территории </w:t>
      </w:r>
    </w:p>
    <w:p w:rsidR="00BA5740" w:rsidRPr="0041174E" w:rsidRDefault="00B660B6" w:rsidP="0041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Григорьевского</w:t>
      </w:r>
      <w:r w:rsidR="00BA5740" w:rsidRPr="0041174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A5740" w:rsidRPr="0041174E" w:rsidRDefault="00BA5740" w:rsidP="0041174E">
      <w:pPr>
        <w:tabs>
          <w:tab w:val="left" w:pos="24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 21.12.1994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69-ФЗ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74E">
        <w:rPr>
          <w:rFonts w:ascii="Times New Roman" w:hAnsi="Times New Roman" w:cs="Times New Roman"/>
          <w:sz w:val="24"/>
          <w:szCs w:val="24"/>
        </w:rPr>
        <w:t>решением</w:t>
      </w:r>
    </w:p>
    <w:p w:rsid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74E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Таможенного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 16.08.2011 № 770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Таможенного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«О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изделий»,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Правилами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пожарной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безопасности,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утвержденны</w:t>
      </w:r>
      <w:r w:rsidR="00DA2E43">
        <w:rPr>
          <w:rFonts w:ascii="Times New Roman" w:hAnsi="Times New Roman" w:cs="Times New Roman"/>
          <w:sz w:val="24"/>
          <w:szCs w:val="24"/>
        </w:rPr>
        <w:t xml:space="preserve">ми </w:t>
      </w:r>
      <w:r w:rsidRPr="0041174E">
        <w:rPr>
          <w:rFonts w:ascii="Times New Roman" w:hAnsi="Times New Roman" w:cs="Times New Roman"/>
          <w:sz w:val="24"/>
          <w:szCs w:val="24"/>
        </w:rPr>
        <w:t>постановлением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Правительства</w:t>
      </w:r>
      <w:r w:rsidR="00DA2E43">
        <w:rPr>
          <w:rFonts w:ascii="Times New Roman" w:hAnsi="Times New Roman" w:cs="Times New Roman"/>
          <w:sz w:val="24"/>
          <w:szCs w:val="24"/>
        </w:rPr>
        <w:t xml:space="preserve"> Российской Федерации от 16.09.2020 </w:t>
      </w:r>
      <w:r w:rsidRPr="0041174E">
        <w:rPr>
          <w:rFonts w:ascii="Times New Roman" w:hAnsi="Times New Roman" w:cs="Times New Roman"/>
          <w:sz w:val="24"/>
          <w:szCs w:val="24"/>
        </w:rPr>
        <w:t>№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1479,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целях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обеспечения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общественного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порядка,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пожарной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безопасности,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защиты</w:t>
      </w:r>
      <w:r w:rsidR="00DA2E43">
        <w:rPr>
          <w:rFonts w:ascii="Times New Roman" w:hAnsi="Times New Roman" w:cs="Times New Roman"/>
          <w:sz w:val="24"/>
          <w:szCs w:val="24"/>
        </w:rPr>
        <w:t xml:space="preserve"> жизни и </w:t>
      </w:r>
      <w:r w:rsidRPr="0041174E">
        <w:rPr>
          <w:rFonts w:ascii="Times New Roman" w:hAnsi="Times New Roman" w:cs="Times New Roman"/>
          <w:sz w:val="24"/>
          <w:szCs w:val="24"/>
        </w:rPr>
        <w:t>здоровья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граждан,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учреждений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массовым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пребыванием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людей,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социальной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инфраструктуры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иных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объектов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проведении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массовых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мероприятий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устройством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фейерверков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территории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DA2E43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DA2E43">
        <w:rPr>
          <w:rFonts w:ascii="Times New Roman" w:hAnsi="Times New Roman" w:cs="Times New Roman"/>
          <w:sz w:val="24"/>
          <w:szCs w:val="24"/>
        </w:rPr>
        <w:t xml:space="preserve"> поселения, администрация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DA2E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2E43" w:rsidRPr="0041174E" w:rsidRDefault="00DA2E43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E43" w:rsidRPr="0041174E" w:rsidRDefault="00DA2E43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C1" w:rsidRDefault="00BC5822" w:rsidP="00B61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1CC1">
        <w:rPr>
          <w:rFonts w:ascii="Times New Roman" w:hAnsi="Times New Roman" w:cs="Times New Roman"/>
          <w:sz w:val="24"/>
          <w:szCs w:val="24"/>
        </w:rPr>
        <w:t xml:space="preserve">1. </w:t>
      </w:r>
      <w:r w:rsidR="0041174E" w:rsidRPr="0041174E">
        <w:rPr>
          <w:rFonts w:ascii="Times New Roman" w:hAnsi="Times New Roman" w:cs="Times New Roman"/>
          <w:sz w:val="24"/>
          <w:szCs w:val="24"/>
        </w:rPr>
        <w:t>Утвердить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Положение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о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порядке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организации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салютов,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фейерверков,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а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также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использования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общественных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местах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на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территории</w:t>
      </w:r>
      <w:r w:rsidR="00DA2E43">
        <w:rPr>
          <w:rFonts w:ascii="Times New Roman" w:hAnsi="Times New Roman" w:cs="Times New Roman"/>
          <w:sz w:val="24"/>
          <w:szCs w:val="24"/>
        </w:rPr>
        <w:t xml:space="preserve">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DA2E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174E" w:rsidRPr="0041174E">
        <w:rPr>
          <w:rFonts w:ascii="Times New Roman" w:hAnsi="Times New Roman" w:cs="Times New Roman"/>
          <w:sz w:val="24"/>
          <w:szCs w:val="24"/>
        </w:rPr>
        <w:t>(приложение</w:t>
      </w:r>
      <w:r w:rsidR="00DA2E43">
        <w:rPr>
          <w:rFonts w:ascii="Times New Roman" w:hAnsi="Times New Roman" w:cs="Times New Roman"/>
          <w:sz w:val="24"/>
          <w:szCs w:val="24"/>
        </w:rPr>
        <w:t xml:space="preserve"> № </w:t>
      </w:r>
      <w:r w:rsidR="0041174E" w:rsidRPr="0041174E">
        <w:rPr>
          <w:rFonts w:ascii="Times New Roman" w:hAnsi="Times New Roman" w:cs="Times New Roman"/>
          <w:sz w:val="24"/>
          <w:szCs w:val="24"/>
        </w:rPr>
        <w:t xml:space="preserve">1).         </w:t>
      </w:r>
    </w:p>
    <w:p w:rsidR="0041174E" w:rsidRPr="0041174E" w:rsidRDefault="00BC5822" w:rsidP="00B6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B61CC1">
        <w:rPr>
          <w:rFonts w:ascii="Times New Roman" w:hAnsi="Times New Roman" w:cs="Times New Roman"/>
          <w:sz w:val="24"/>
          <w:szCs w:val="24"/>
        </w:rPr>
        <w:t>.</w:t>
      </w:r>
      <w:r w:rsidR="00B660B6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41174E" w:rsidRPr="0041174E">
        <w:rPr>
          <w:rFonts w:ascii="Times New Roman" w:hAnsi="Times New Roman" w:cs="Times New Roman"/>
          <w:sz w:val="24"/>
          <w:szCs w:val="24"/>
        </w:rPr>
        <w:t>настоящее</w:t>
      </w:r>
      <w:r w:rsidR="0041174E" w:rsidRPr="0041174E">
        <w:rPr>
          <w:rFonts w:ascii="Times New Roman" w:hAnsi="Times New Roman" w:cs="Times New Roman"/>
          <w:sz w:val="24"/>
          <w:szCs w:val="24"/>
        </w:rPr>
        <w:tab/>
        <w:t>постановление</w:t>
      </w:r>
      <w:r w:rsidR="00B6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1CC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660B6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на </w:t>
      </w:r>
      <w:r w:rsidR="00B660B6" w:rsidRPr="0041174E">
        <w:rPr>
          <w:rFonts w:ascii="Times New Roman" w:hAnsi="Times New Roman" w:cs="Times New Roman"/>
          <w:sz w:val="24"/>
          <w:szCs w:val="24"/>
        </w:rPr>
        <w:t>официальном</w:t>
      </w:r>
      <w:r w:rsidR="00B660B6">
        <w:rPr>
          <w:rFonts w:ascii="Times New Roman" w:hAnsi="Times New Roman" w:cs="Times New Roman"/>
          <w:sz w:val="24"/>
          <w:szCs w:val="24"/>
        </w:rPr>
        <w:t xml:space="preserve">  </w:t>
      </w:r>
      <w:r w:rsidR="00B660B6" w:rsidRPr="0041174E">
        <w:rPr>
          <w:rFonts w:ascii="Times New Roman" w:hAnsi="Times New Roman" w:cs="Times New Roman"/>
          <w:sz w:val="24"/>
          <w:szCs w:val="24"/>
        </w:rPr>
        <w:t>сайте</w:t>
      </w:r>
      <w:r w:rsidR="00B660B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41174E" w:rsidRPr="0041174E" w:rsidRDefault="00BC5822" w:rsidP="00B61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B61CC1">
        <w:rPr>
          <w:rFonts w:ascii="Times New Roman" w:hAnsi="Times New Roman" w:cs="Times New Roman"/>
          <w:sz w:val="24"/>
          <w:szCs w:val="24"/>
        </w:rPr>
        <w:t xml:space="preserve">. </w:t>
      </w:r>
      <w:r w:rsidR="0041174E" w:rsidRPr="0041174E">
        <w:rPr>
          <w:rFonts w:ascii="Times New Roman" w:hAnsi="Times New Roman" w:cs="Times New Roman"/>
          <w:sz w:val="24"/>
          <w:szCs w:val="24"/>
        </w:rPr>
        <w:t>Данное</w:t>
      </w:r>
      <w:r w:rsidR="00B61CC1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постановление</w:t>
      </w:r>
      <w:r w:rsidR="00B61CC1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вступает</w:t>
      </w:r>
      <w:r w:rsidR="00B61CC1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</w:t>
      </w:r>
      <w:r w:rsidR="00B61CC1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силу</w:t>
      </w:r>
      <w:r w:rsidR="00B61CC1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со</w:t>
      </w:r>
      <w:r w:rsidR="00B61CC1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дня</w:t>
      </w:r>
      <w:r w:rsidR="00B61CC1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41174E" w:rsidRPr="0041174E">
        <w:rPr>
          <w:rFonts w:ascii="Times New Roman" w:hAnsi="Times New Roman" w:cs="Times New Roman"/>
          <w:sz w:val="24"/>
          <w:szCs w:val="24"/>
        </w:rPr>
        <w:t>.</w:t>
      </w:r>
    </w:p>
    <w:p w:rsidR="0041174E" w:rsidRDefault="00BC5822" w:rsidP="00B61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B61CC1">
        <w:rPr>
          <w:rFonts w:ascii="Times New Roman" w:hAnsi="Times New Roman" w:cs="Times New Roman"/>
          <w:sz w:val="24"/>
          <w:szCs w:val="24"/>
        </w:rPr>
        <w:t>.</w:t>
      </w:r>
      <w:r w:rsidR="0041174E" w:rsidRPr="0041174E">
        <w:rPr>
          <w:rFonts w:ascii="Times New Roman" w:hAnsi="Times New Roman" w:cs="Times New Roman"/>
          <w:sz w:val="24"/>
          <w:szCs w:val="24"/>
        </w:rPr>
        <w:t>Контроль</w:t>
      </w:r>
      <w:r w:rsidR="00B61CC1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исполнения</w:t>
      </w:r>
      <w:r w:rsidR="00B61CC1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настоящего</w:t>
      </w:r>
      <w:r w:rsidR="00B61CC1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постановления</w:t>
      </w:r>
      <w:r w:rsidR="00B61CC1">
        <w:rPr>
          <w:rFonts w:ascii="Times New Roman" w:hAnsi="Times New Roman" w:cs="Times New Roman"/>
          <w:sz w:val="24"/>
          <w:szCs w:val="24"/>
        </w:rPr>
        <w:t xml:space="preserve"> оставляю за </w:t>
      </w:r>
      <w:r w:rsidR="0041174E" w:rsidRPr="0041174E">
        <w:rPr>
          <w:rFonts w:ascii="Times New Roman" w:hAnsi="Times New Roman" w:cs="Times New Roman"/>
          <w:sz w:val="24"/>
          <w:szCs w:val="24"/>
        </w:rPr>
        <w:t>собой.</w:t>
      </w:r>
    </w:p>
    <w:p w:rsidR="00BC5822" w:rsidRDefault="00BC5822" w:rsidP="00B61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822" w:rsidRDefault="00BC5822" w:rsidP="00B61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822" w:rsidRPr="0041174E" w:rsidRDefault="00BC5822" w:rsidP="00B61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4E" w:rsidRPr="00B61CC1" w:rsidRDefault="00B61CC1" w:rsidP="00411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C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660B6">
        <w:rPr>
          <w:rFonts w:ascii="Times New Roman" w:hAnsi="Times New Roman" w:cs="Times New Roman"/>
          <w:b/>
          <w:sz w:val="24"/>
          <w:szCs w:val="24"/>
        </w:rPr>
        <w:t>Григорьевского</w:t>
      </w:r>
      <w:r w:rsidRPr="00B61C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-</w:t>
      </w:r>
    </w:p>
    <w:p w:rsidR="00B61CC1" w:rsidRPr="00B61CC1" w:rsidRDefault="00B660B6" w:rsidP="00411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61CC1" w:rsidRPr="00B61CC1">
        <w:rPr>
          <w:rFonts w:ascii="Times New Roman" w:hAnsi="Times New Roman" w:cs="Times New Roman"/>
          <w:b/>
          <w:sz w:val="24"/>
          <w:szCs w:val="24"/>
        </w:rPr>
        <w:t xml:space="preserve">лава администрации поселения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А.С.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Дрёмин</w:t>
      </w:r>
      <w:proofErr w:type="spellEnd"/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C1" w:rsidRDefault="00B61CC1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C1" w:rsidRDefault="00B61CC1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C1" w:rsidRDefault="00B61CC1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C1" w:rsidRDefault="00B61CC1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C1" w:rsidRDefault="00B61CC1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C1" w:rsidRDefault="00E775F2" w:rsidP="00E775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174E">
        <w:rPr>
          <w:rFonts w:ascii="Times New Roman" w:hAnsi="Times New Roman" w:cs="Times New Roman"/>
          <w:sz w:val="24"/>
          <w:szCs w:val="24"/>
        </w:rPr>
        <w:t xml:space="preserve">риложение 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41174E" w:rsidRPr="0041174E" w:rsidRDefault="0041174E" w:rsidP="00B61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УТВЕРЖДЕНО</w:t>
      </w:r>
    </w:p>
    <w:p w:rsidR="0041174E" w:rsidRDefault="00E775F2" w:rsidP="00B61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174E" w:rsidRPr="0041174E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775F2" w:rsidRPr="0041174E" w:rsidRDefault="00B660B6" w:rsidP="00E775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="00E775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1174E" w:rsidRPr="0041174E" w:rsidRDefault="00E775F2" w:rsidP="00E77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660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1174E" w:rsidRPr="0041174E">
        <w:rPr>
          <w:rFonts w:ascii="Times New Roman" w:hAnsi="Times New Roman" w:cs="Times New Roman"/>
          <w:sz w:val="24"/>
          <w:szCs w:val="24"/>
        </w:rPr>
        <w:t>т «</w:t>
      </w:r>
      <w:r w:rsidR="00B660B6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 xml:space="preserve">» </w:t>
      </w:r>
      <w:r w:rsidR="00B660B6">
        <w:rPr>
          <w:rFonts w:ascii="Times New Roman" w:hAnsi="Times New Roman" w:cs="Times New Roman"/>
          <w:sz w:val="24"/>
          <w:szCs w:val="24"/>
        </w:rPr>
        <w:t>июля 2023 г. № 27</w:t>
      </w:r>
    </w:p>
    <w:p w:rsidR="00E775F2" w:rsidRDefault="00E775F2" w:rsidP="00E7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5F2" w:rsidRDefault="00E775F2" w:rsidP="00E7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74E" w:rsidRPr="0041174E" w:rsidRDefault="0041174E" w:rsidP="00E77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174E" w:rsidRPr="0041174E" w:rsidRDefault="0041174E" w:rsidP="00E77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>О ПОРЯДКЕ ОРГАНИЗАЦИИ И ПРОВЕДЕНИЯ САЛЮТОВ,</w:t>
      </w:r>
    </w:p>
    <w:p w:rsidR="0041174E" w:rsidRPr="0041174E" w:rsidRDefault="0041174E" w:rsidP="00E77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>ФЕЙЕРВЕРКОВ, А ТАКЖЕ ИСПОЛЬЗОВАНИЯ ПИРОТЕХНИЧЕСКИХ</w:t>
      </w:r>
    </w:p>
    <w:p w:rsidR="0041174E" w:rsidRPr="0041174E" w:rsidRDefault="0041174E" w:rsidP="00E77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>ИЗДЕЛИЙ В ОБЩЕСТВЕННЫХ МЕСТАХ НА ТЕРРИТОРИИ</w:t>
      </w:r>
    </w:p>
    <w:p w:rsidR="0041174E" w:rsidRDefault="00B660B6" w:rsidP="00E7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ГРИГОРЬЕВСКОГО</w:t>
      </w:r>
      <w:r w:rsidR="00E775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775F2" w:rsidRPr="0041174E" w:rsidRDefault="00E775F2" w:rsidP="00E77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74E" w:rsidRPr="00E775F2" w:rsidRDefault="0041174E" w:rsidP="00E775F2">
      <w:pPr>
        <w:numPr>
          <w:ilvl w:val="0"/>
          <w:numId w:val="27"/>
        </w:numPr>
        <w:spacing w:after="0" w:line="240" w:lineRule="auto"/>
        <w:ind w:hanging="240"/>
        <w:jc w:val="center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775F2" w:rsidRPr="0041174E" w:rsidRDefault="00E775F2" w:rsidP="00E77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74E" w:rsidRPr="00E775F2" w:rsidRDefault="0041174E" w:rsidP="0041174E">
      <w:pPr>
        <w:numPr>
          <w:ilvl w:val="1"/>
          <w:numId w:val="27"/>
        </w:numPr>
        <w:spacing w:after="0" w:line="240" w:lineRule="auto"/>
        <w:ind w:left="0" w:firstLine="2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74E">
        <w:rPr>
          <w:rFonts w:ascii="Times New Roman" w:hAnsi="Times New Roman" w:cs="Times New Roman"/>
          <w:sz w:val="24"/>
          <w:szCs w:val="24"/>
        </w:rPr>
        <w:t>Настоящее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положение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порядке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организации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салютов,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фейерверков,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использования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общественных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местах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территории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E775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775F2">
        <w:rPr>
          <w:rFonts w:ascii="Times New Roman" w:hAnsi="Times New Roman" w:cs="Times New Roman"/>
          <w:sz w:val="24"/>
          <w:szCs w:val="24"/>
        </w:rPr>
        <w:t>(далее - положение)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направлено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на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обеспечение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безопасности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при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организации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и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устройстве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на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территории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E775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775F2">
        <w:rPr>
          <w:rFonts w:ascii="Times New Roman" w:hAnsi="Times New Roman" w:cs="Times New Roman"/>
          <w:sz w:val="24"/>
          <w:szCs w:val="24"/>
        </w:rPr>
        <w:t>салютов,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фейерверков,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а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также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использовании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пиротехнических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изделий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в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общественных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E775F2">
        <w:rPr>
          <w:rFonts w:ascii="Times New Roman" w:hAnsi="Times New Roman" w:cs="Times New Roman"/>
          <w:sz w:val="24"/>
          <w:szCs w:val="24"/>
        </w:rPr>
        <w:t>местах.</w:t>
      </w:r>
      <w:proofErr w:type="gramEnd"/>
    </w:p>
    <w:p w:rsidR="0041174E" w:rsidRPr="0041174E" w:rsidRDefault="0041174E" w:rsidP="0041174E">
      <w:pPr>
        <w:numPr>
          <w:ilvl w:val="1"/>
          <w:numId w:val="27"/>
        </w:numPr>
        <w:spacing w:after="0" w:line="240" w:lineRule="auto"/>
        <w:ind w:left="0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Положение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устанавливает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порядок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организации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салютов,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фейерверков,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использования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общественных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местах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территории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E775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174E">
        <w:rPr>
          <w:rFonts w:ascii="Times New Roman" w:hAnsi="Times New Roman" w:cs="Times New Roman"/>
          <w:sz w:val="24"/>
          <w:szCs w:val="24"/>
        </w:rPr>
        <w:t>.</w:t>
      </w:r>
    </w:p>
    <w:p w:rsidR="0041174E" w:rsidRDefault="0041174E" w:rsidP="0041174E">
      <w:pPr>
        <w:numPr>
          <w:ilvl w:val="1"/>
          <w:numId w:val="27"/>
        </w:numPr>
        <w:spacing w:after="0" w:line="240" w:lineRule="auto"/>
        <w:ind w:left="0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Действие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положения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физических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юридических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независимо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организационно-правовой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формы,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должностных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осуществляющих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организацию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салютов,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фейерверков,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общественных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местах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территории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E775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174E">
        <w:rPr>
          <w:rFonts w:ascii="Times New Roman" w:hAnsi="Times New Roman" w:cs="Times New Roman"/>
          <w:sz w:val="24"/>
          <w:szCs w:val="24"/>
        </w:rPr>
        <w:t>.</w:t>
      </w:r>
    </w:p>
    <w:p w:rsidR="00E775F2" w:rsidRPr="0041174E" w:rsidRDefault="00E775F2" w:rsidP="00E775F2">
      <w:pPr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E775F2" w:rsidRDefault="0041174E" w:rsidP="00E775F2">
      <w:pPr>
        <w:numPr>
          <w:ilvl w:val="0"/>
          <w:numId w:val="27"/>
        </w:numPr>
        <w:spacing w:after="0" w:line="240" w:lineRule="auto"/>
        <w:ind w:hanging="240"/>
        <w:jc w:val="center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>Основные определения, используемые в настоящем положении</w:t>
      </w:r>
    </w:p>
    <w:p w:rsidR="00E775F2" w:rsidRPr="0041174E" w:rsidRDefault="00E775F2" w:rsidP="00E77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numPr>
          <w:ilvl w:val="1"/>
          <w:numId w:val="27"/>
        </w:numPr>
        <w:spacing w:after="0" w:line="240" w:lineRule="auto"/>
        <w:ind w:left="0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Опасная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зона - территория,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которой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нахождение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людей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запрещено,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кроме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проводящих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фейерверк,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использующих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пиротехнические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изделия.</w:t>
      </w:r>
      <w:r w:rsidR="00E775F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Радиус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опасной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зоны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определяется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техническими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пиротехнического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изделия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учетом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метеорологических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условий.</w:t>
      </w:r>
    </w:p>
    <w:p w:rsidR="0041174E" w:rsidRPr="0041174E" w:rsidRDefault="0041174E" w:rsidP="0041174E">
      <w:pPr>
        <w:numPr>
          <w:ilvl w:val="1"/>
          <w:numId w:val="27"/>
        </w:numPr>
        <w:spacing w:after="0" w:line="240" w:lineRule="auto"/>
        <w:ind w:left="0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Охранная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зона - территория,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которой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выставляются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защитные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сооружения,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оцепления,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преграждающие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доступ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людей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опасной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зоне.</w:t>
      </w:r>
    </w:p>
    <w:p w:rsidR="0041174E" w:rsidRPr="0041174E" w:rsidRDefault="0041174E" w:rsidP="0041174E">
      <w:pPr>
        <w:numPr>
          <w:ilvl w:val="1"/>
          <w:numId w:val="27"/>
        </w:numPr>
        <w:spacing w:after="0" w:line="240" w:lineRule="auto"/>
        <w:ind w:left="0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Безопасная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зона - территория,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которой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обеспечивается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безопасность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зрителей,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транспорта,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зданий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сооружений.</w:t>
      </w:r>
    </w:p>
    <w:p w:rsidR="0041174E" w:rsidRPr="0041174E" w:rsidRDefault="0041174E" w:rsidP="0041174E">
      <w:pPr>
        <w:numPr>
          <w:ilvl w:val="1"/>
          <w:numId w:val="27"/>
        </w:numPr>
        <w:spacing w:after="0" w:line="240" w:lineRule="auto"/>
        <w:ind w:left="0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Заказчик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салюта,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использования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9E7B49">
        <w:rPr>
          <w:rFonts w:ascii="Times New Roman" w:hAnsi="Times New Roman" w:cs="Times New Roman"/>
          <w:sz w:val="24"/>
          <w:szCs w:val="24"/>
        </w:rPr>
        <w:t>–</w:t>
      </w:r>
      <w:r w:rsidRPr="0041174E">
        <w:rPr>
          <w:rFonts w:ascii="Times New Roman" w:hAnsi="Times New Roman" w:cs="Times New Roman"/>
          <w:sz w:val="24"/>
          <w:szCs w:val="24"/>
        </w:rPr>
        <w:t xml:space="preserve"> физическое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лицо,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юридическое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лицо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независимо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организационно-правовой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формы,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пожелавшее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устроить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фейерверк.</w:t>
      </w:r>
    </w:p>
    <w:p w:rsidR="0041174E" w:rsidRPr="0041174E" w:rsidRDefault="0041174E" w:rsidP="0041174E">
      <w:pPr>
        <w:numPr>
          <w:ilvl w:val="1"/>
          <w:numId w:val="27"/>
        </w:numPr>
        <w:spacing w:after="0" w:line="240" w:lineRule="auto"/>
        <w:ind w:left="0" w:firstLine="215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Устроитель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салюта,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использования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9E7B49">
        <w:rPr>
          <w:rFonts w:ascii="Times New Roman" w:hAnsi="Times New Roman" w:cs="Times New Roman"/>
          <w:sz w:val="24"/>
          <w:szCs w:val="24"/>
        </w:rPr>
        <w:t>–</w:t>
      </w:r>
      <w:r w:rsidRPr="0041174E">
        <w:rPr>
          <w:rFonts w:ascii="Times New Roman" w:hAnsi="Times New Roman" w:cs="Times New Roman"/>
          <w:sz w:val="24"/>
          <w:szCs w:val="24"/>
        </w:rPr>
        <w:t xml:space="preserve"> физическое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лицо,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юридическое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лицо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независимо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организационно-правовой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формы,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должностное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лицо,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непосредственно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их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выполняющее.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Устроитель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салюта,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использования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 IV и V класса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должен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иметь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необходимые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разрешительные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документы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(лицензию).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Классификация</w:t>
      </w:r>
      <w:r w:rsidRPr="0041174E">
        <w:rPr>
          <w:rFonts w:ascii="Times New Roman" w:hAnsi="Times New Roman" w:cs="Times New Roman"/>
          <w:sz w:val="24"/>
          <w:szCs w:val="24"/>
        </w:rPr>
        <w:tab/>
        <w:t>пиротехнических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 установлена</w:t>
      </w:r>
      <w:r w:rsidR="009E7B49">
        <w:rPr>
          <w:rFonts w:ascii="Times New Roman" w:hAnsi="Times New Roman" w:cs="Times New Roman"/>
          <w:sz w:val="24"/>
          <w:szCs w:val="24"/>
        </w:rPr>
        <w:t>:</w:t>
      </w:r>
    </w:p>
    <w:p w:rsidR="009E7B49" w:rsidRDefault="009E7B49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74E" w:rsidRPr="004117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ГОСТР 51270-99 «Изделия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пиротехнические».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безопасности»,</w:t>
      </w:r>
    </w:p>
    <w:p w:rsidR="0041174E" w:rsidRDefault="009E7B49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74E" w:rsidRPr="004117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ГОСТ 33732-2016 «Изделия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пиротехнические.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4E" w:rsidRPr="0041174E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от 06.10.2020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746-ст.</w:t>
      </w:r>
    </w:p>
    <w:p w:rsidR="009E7B49" w:rsidRDefault="009E7B49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B49" w:rsidRPr="0041174E" w:rsidRDefault="009E7B49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9E7B49" w:rsidRDefault="0041174E" w:rsidP="009E7B49">
      <w:pPr>
        <w:numPr>
          <w:ilvl w:val="0"/>
          <w:numId w:val="27"/>
        </w:numPr>
        <w:spacing w:after="0" w:line="240" w:lineRule="auto"/>
        <w:ind w:hanging="240"/>
        <w:jc w:val="center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>Место и время проведения салютов, фейерверков, а также использования пиротехнических изделий</w:t>
      </w:r>
    </w:p>
    <w:p w:rsidR="009E7B49" w:rsidRPr="0041174E" w:rsidRDefault="009E7B49" w:rsidP="009E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numPr>
          <w:ilvl w:val="1"/>
          <w:numId w:val="27"/>
        </w:numPr>
        <w:spacing w:after="0" w:line="240" w:lineRule="auto"/>
        <w:ind w:left="0" w:firstLine="2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74E">
        <w:rPr>
          <w:rFonts w:ascii="Times New Roman" w:hAnsi="Times New Roman" w:cs="Times New Roman"/>
          <w:sz w:val="24"/>
          <w:szCs w:val="24"/>
        </w:rPr>
        <w:t>Устройство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салютов,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фейерверков,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использование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может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осуществляться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любых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пригодных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для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этих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целей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местах,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обеспечивающих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безопасность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людей,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зданий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сооружений,</w:t>
      </w:r>
      <w:r w:rsidR="009E7B4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исключением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мест,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использование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которых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запрещено</w:t>
      </w:r>
      <w:r w:rsidR="005A1DCC">
        <w:rPr>
          <w:rFonts w:ascii="Times New Roman" w:hAnsi="Times New Roman" w:cs="Times New Roman"/>
          <w:sz w:val="24"/>
          <w:szCs w:val="24"/>
        </w:rPr>
        <w:t xml:space="preserve">  </w:t>
      </w:r>
      <w:r w:rsidRPr="0041174E">
        <w:rPr>
          <w:rFonts w:ascii="Times New Roman" w:hAnsi="Times New Roman" w:cs="Times New Roman"/>
          <w:sz w:val="24"/>
          <w:szCs w:val="24"/>
        </w:rPr>
        <w:t>решениями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уполномоченных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органов</w:t>
      </w:r>
      <w:r w:rsidR="005A1DCC">
        <w:rPr>
          <w:rFonts w:ascii="Times New Roman" w:hAnsi="Times New Roman" w:cs="Times New Roman"/>
          <w:sz w:val="24"/>
          <w:szCs w:val="24"/>
        </w:rPr>
        <w:t xml:space="preserve"> власти </w:t>
      </w:r>
      <w:r w:rsidRPr="0041174E">
        <w:rPr>
          <w:rFonts w:ascii="Times New Roman" w:hAnsi="Times New Roman" w:cs="Times New Roman"/>
          <w:sz w:val="24"/>
          <w:szCs w:val="24"/>
        </w:rPr>
        <w:t>органов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местного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самоуправления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5A1D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174E">
        <w:rPr>
          <w:rFonts w:ascii="Times New Roman" w:hAnsi="Times New Roman" w:cs="Times New Roman"/>
          <w:sz w:val="24"/>
          <w:szCs w:val="24"/>
        </w:rPr>
        <w:t>,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кроме IV и V класса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опасност</w:t>
      </w:r>
      <w:r w:rsidR="005A1DCC">
        <w:rPr>
          <w:rFonts w:ascii="Times New Roman" w:hAnsi="Times New Roman" w:cs="Times New Roman"/>
          <w:sz w:val="24"/>
          <w:szCs w:val="24"/>
        </w:rPr>
        <w:t>и п</w:t>
      </w:r>
      <w:r w:rsidRPr="0041174E">
        <w:rPr>
          <w:rFonts w:ascii="Times New Roman" w:hAnsi="Times New Roman" w:cs="Times New Roman"/>
          <w:sz w:val="24"/>
          <w:szCs w:val="24"/>
        </w:rPr>
        <w:t>иротехнических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изделий.</w:t>
      </w:r>
      <w:proofErr w:type="gramEnd"/>
    </w:p>
    <w:p w:rsidR="0041174E" w:rsidRPr="0041174E" w:rsidRDefault="0041174E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При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подготовк</w:t>
      </w:r>
      <w:r w:rsidR="005A1DCC">
        <w:rPr>
          <w:rFonts w:ascii="Times New Roman" w:hAnsi="Times New Roman" w:cs="Times New Roman"/>
          <w:sz w:val="24"/>
          <w:szCs w:val="24"/>
        </w:rPr>
        <w:t xml:space="preserve">е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проведении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фейерверков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местах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массового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пребывания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людей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использование</w:t>
      </w:r>
      <w:r w:rsidR="005A1DCC">
        <w:rPr>
          <w:rFonts w:ascii="Times New Roman" w:hAnsi="Times New Roman" w:cs="Times New Roman"/>
          <w:sz w:val="24"/>
          <w:szCs w:val="24"/>
        </w:rPr>
        <w:t xml:space="preserve">м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 I - III класса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опасности:</w:t>
      </w:r>
    </w:p>
    <w:p w:rsidR="0041174E" w:rsidRPr="0041174E" w:rsidRDefault="0041174E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а)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должны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быть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реализованы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дополнительные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инженерно-технические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мероприятия,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выполнении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которых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возможно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проведение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учетом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требований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инструкции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применяемые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пиротехнические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изделия.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Они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должны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включать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схему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местности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нанесением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ней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пунктов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размещения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фейерверочных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изделий,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предусматривать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безопасные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расстояния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зданий,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сооружений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указанием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границ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безопасной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зоны,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места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хранения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пиротехнической</w:t>
      </w:r>
      <w:r w:rsidR="005A1DCC">
        <w:rPr>
          <w:rFonts w:ascii="Times New Roman" w:hAnsi="Times New Roman" w:cs="Times New Roman"/>
          <w:sz w:val="24"/>
          <w:szCs w:val="24"/>
        </w:rPr>
        <w:t xml:space="preserve"> продукции </w:t>
      </w:r>
      <w:r w:rsidRPr="0041174E">
        <w:rPr>
          <w:rFonts w:ascii="Times New Roman" w:hAnsi="Times New Roman" w:cs="Times New Roman"/>
          <w:sz w:val="24"/>
          <w:szCs w:val="24"/>
        </w:rPr>
        <w:t>ее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утилизации;</w:t>
      </w:r>
    </w:p>
    <w:p w:rsidR="0041174E" w:rsidRPr="0041174E" w:rsidRDefault="0041174E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б)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зрители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должны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находиться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наветренной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стороны.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Безопасное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расстояние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зданий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зрителей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определяется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учетом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требований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инструкции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применяемых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изделий;</w:t>
      </w:r>
    </w:p>
    <w:p w:rsidR="0041174E" w:rsidRPr="0041174E" w:rsidRDefault="005A1DCC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74E" w:rsidRPr="0041174E">
        <w:rPr>
          <w:rFonts w:ascii="Times New Roman" w:hAnsi="Times New Roman" w:cs="Times New Roman"/>
          <w:sz w:val="24"/>
          <w:szCs w:val="24"/>
        </w:rPr>
        <w:t>в)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площадках,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запускаются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пиротехнические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изделия,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запрещается</w:t>
      </w: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74E">
        <w:rPr>
          <w:rFonts w:ascii="Times New Roman" w:hAnsi="Times New Roman" w:cs="Times New Roman"/>
          <w:sz w:val="24"/>
          <w:szCs w:val="24"/>
        </w:rPr>
        <w:t>курит</w:t>
      </w:r>
      <w:proofErr w:type="gramEnd"/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разводить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огонь,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оставлять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пиротехнические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изделия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</w:t>
      </w:r>
      <w:r w:rsidR="005A1DC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присмотра;</w:t>
      </w:r>
    </w:p>
    <w:p w:rsidR="0041174E" w:rsidRPr="0041174E" w:rsidRDefault="005A1DCC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изделий,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хлопушек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бенгальских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свечей,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соответствующих I классу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Таможенного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союза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"О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безопасности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изделий",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1174E" w:rsidRPr="0041174E" w:rsidRDefault="0041174E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а)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помещениях,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зданиях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сооружениях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любого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функционального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назначения,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исключением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применения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специальных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сценических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эффектов,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огневых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эффектов,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для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которых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разработан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комплекс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дополнительных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инженерно-технических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мероприятий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обеспечению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пожарной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41174E" w:rsidRPr="0041174E" w:rsidRDefault="0041174E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б)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территориях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взрывоопасных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пожароопасных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объектов,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полосах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отчуждения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железных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дорог,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нефтепроводов,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газопроводов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линий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высоковольтной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электропередачи;</w:t>
      </w:r>
    </w:p>
    <w:p w:rsidR="0041174E" w:rsidRPr="0041174E" w:rsidRDefault="00F77189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74E" w:rsidRPr="0041174E">
        <w:rPr>
          <w:rFonts w:ascii="Times New Roman" w:hAnsi="Times New Roman" w:cs="Times New Roman"/>
          <w:sz w:val="24"/>
          <w:szCs w:val="24"/>
        </w:rPr>
        <w:t>в)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кровлях,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покрытии,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балконах,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лоджиях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выступающих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частях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фасадов</w:t>
      </w: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зданий</w:t>
      </w:r>
      <w:r w:rsidR="00F7718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(сооружений);</w:t>
      </w:r>
    </w:p>
    <w:p w:rsidR="0041174E" w:rsidRPr="0041174E" w:rsidRDefault="00F77189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74E" w:rsidRPr="0041174E">
        <w:rPr>
          <w:rFonts w:ascii="Times New Roman" w:hAnsi="Times New Roman" w:cs="Times New Roman"/>
          <w:sz w:val="24"/>
          <w:szCs w:val="24"/>
        </w:rPr>
        <w:t>г)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митингов,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демонстраций,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шествий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пикетирования;</w:t>
      </w:r>
    </w:p>
    <w:p w:rsidR="0041174E" w:rsidRPr="0041174E" w:rsidRDefault="0041174E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7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174E">
        <w:rPr>
          <w:rFonts w:ascii="Times New Roman" w:hAnsi="Times New Roman" w:cs="Times New Roman"/>
          <w:sz w:val="24"/>
          <w:szCs w:val="24"/>
        </w:rPr>
        <w:t>)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территориях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особо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ценных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объектов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культурного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наследия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народов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Российской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Федерации,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памятников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истории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культуры,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кладбищ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культовых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сооружений,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заповедников,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заказников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национальных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парков;</w:t>
      </w:r>
    </w:p>
    <w:p w:rsidR="0041174E" w:rsidRPr="0041174E" w:rsidRDefault="00F869DF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1174E" w:rsidRPr="0041174E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погодных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позволяющих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74E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41174E">
        <w:rPr>
          <w:rFonts w:ascii="Times New Roman" w:hAnsi="Times New Roman" w:cs="Times New Roman"/>
          <w:sz w:val="24"/>
          <w:szCs w:val="24"/>
        </w:rPr>
        <w:t>;</w:t>
      </w:r>
    </w:p>
    <w:p w:rsidR="0041174E" w:rsidRPr="0041174E" w:rsidRDefault="00F869DF" w:rsidP="0041174E">
      <w:pPr>
        <w:tabs>
          <w:tab w:val="center" w:pos="1148"/>
          <w:tab w:val="center" w:pos="1908"/>
          <w:tab w:val="center" w:pos="2663"/>
          <w:tab w:val="center" w:pos="3831"/>
          <w:tab w:val="center" w:pos="5498"/>
          <w:tab w:val="center" w:pos="7083"/>
          <w:tab w:val="center" w:pos="88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1174E" w:rsidRPr="0041174E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ab/>
        <w:t>лицам,</w:t>
      </w:r>
      <w:r w:rsidR="0041174E" w:rsidRPr="0041174E">
        <w:rPr>
          <w:rFonts w:ascii="Times New Roman" w:hAnsi="Times New Roman" w:cs="Times New Roman"/>
          <w:sz w:val="24"/>
          <w:szCs w:val="24"/>
        </w:rPr>
        <w:tab/>
        <w:t>не</w:t>
      </w:r>
      <w:r w:rsidR="0041174E" w:rsidRPr="0041174E">
        <w:rPr>
          <w:rFonts w:ascii="Times New Roman" w:hAnsi="Times New Roman" w:cs="Times New Roman"/>
          <w:sz w:val="24"/>
          <w:szCs w:val="24"/>
        </w:rPr>
        <w:tab/>
        <w:t>преодо</w:t>
      </w:r>
      <w:r>
        <w:rPr>
          <w:rFonts w:ascii="Times New Roman" w:hAnsi="Times New Roman" w:cs="Times New Roman"/>
          <w:sz w:val="24"/>
          <w:szCs w:val="24"/>
        </w:rPr>
        <w:t>левшим</w:t>
      </w:r>
      <w:r>
        <w:rPr>
          <w:rFonts w:ascii="Times New Roman" w:hAnsi="Times New Roman" w:cs="Times New Roman"/>
          <w:sz w:val="24"/>
          <w:szCs w:val="24"/>
        </w:rPr>
        <w:tab/>
        <w:t>возрастного</w:t>
      </w:r>
      <w:r>
        <w:rPr>
          <w:rFonts w:ascii="Times New Roman" w:hAnsi="Times New Roman" w:cs="Times New Roman"/>
          <w:sz w:val="24"/>
          <w:szCs w:val="24"/>
        </w:rPr>
        <w:tab/>
        <w:t xml:space="preserve"> ограничения, </w:t>
      </w:r>
      <w:r w:rsidR="0041174E" w:rsidRPr="0041174E">
        <w:rPr>
          <w:rFonts w:ascii="Times New Roman" w:hAnsi="Times New Roman" w:cs="Times New Roman"/>
          <w:sz w:val="24"/>
          <w:szCs w:val="24"/>
        </w:rPr>
        <w:t>установленного</w:t>
      </w: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производителем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пиротехнического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изделия</w:t>
      </w:r>
      <w:r w:rsidR="00F869DF">
        <w:rPr>
          <w:rFonts w:ascii="Times New Roman" w:hAnsi="Times New Roman" w:cs="Times New Roman"/>
          <w:sz w:val="24"/>
          <w:szCs w:val="24"/>
        </w:rPr>
        <w:t>;</w:t>
      </w:r>
    </w:p>
    <w:p w:rsidR="0041174E" w:rsidRPr="0041174E" w:rsidRDefault="00F869DF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1174E" w:rsidRPr="004117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1174E" w:rsidRPr="004117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категорически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фейерверков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микрорайонах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домов</w:t>
      </w: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деревянной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застройки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МДЗ-1,МДЗ-2;</w:t>
      </w:r>
    </w:p>
    <w:p w:rsidR="0041174E" w:rsidRPr="0041174E" w:rsidRDefault="00F869DF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74E" w:rsidRPr="0041174E">
        <w:rPr>
          <w:rFonts w:ascii="Times New Roman" w:hAnsi="Times New Roman" w:cs="Times New Roman"/>
          <w:sz w:val="24"/>
          <w:szCs w:val="24"/>
        </w:rPr>
        <w:t>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фейерверки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следующих погодных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условиях: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скорость ветра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превышает 15 м/с;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температура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-50</w:t>
      </w:r>
      <w:proofErr w:type="gramStart"/>
      <w:r w:rsidR="0041174E" w:rsidRPr="0041174E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+40°С.</w:t>
      </w:r>
    </w:p>
    <w:p w:rsidR="0041174E" w:rsidRDefault="00F869DF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салютов,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фейерверков,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ночное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23.00 до 7.00)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допускается,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исключением: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празднования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ночь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на 1 января);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празднования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Великой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войне 1941-1945г.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мая,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 23.00 до 01.00 ч.).</w:t>
      </w:r>
    </w:p>
    <w:p w:rsidR="00F869DF" w:rsidRPr="0041174E" w:rsidRDefault="00F869DF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F869DF" w:rsidRDefault="0041174E" w:rsidP="00F869DF">
      <w:pPr>
        <w:numPr>
          <w:ilvl w:val="0"/>
          <w:numId w:val="28"/>
        </w:numPr>
        <w:spacing w:after="0" w:line="240" w:lineRule="auto"/>
        <w:ind w:left="0" w:hanging="240"/>
        <w:jc w:val="center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lastRenderedPageBreak/>
        <w:t>Применение специальных сценических эффектов, пиротехнических изделий и огневых эффектов при проведении концертных и спортивных мероприятий с массовым  пребыванием людей в зданиях и сооружениях.</w:t>
      </w:r>
    </w:p>
    <w:p w:rsidR="00F869DF" w:rsidRPr="0041174E" w:rsidRDefault="00F869DF" w:rsidP="00F86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зданиях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сооружениях</w:t>
      </w:r>
      <w:r w:rsidR="00F869DF">
        <w:rPr>
          <w:rFonts w:ascii="Times New Roman" w:hAnsi="Times New Roman" w:cs="Times New Roman"/>
          <w:sz w:val="24"/>
          <w:szCs w:val="24"/>
        </w:rPr>
        <w:t xml:space="preserve">  </w:t>
      </w:r>
      <w:r w:rsidRPr="0041174E">
        <w:rPr>
          <w:rFonts w:ascii="Times New Roman" w:hAnsi="Times New Roman" w:cs="Times New Roman"/>
          <w:sz w:val="24"/>
          <w:szCs w:val="24"/>
        </w:rPr>
        <w:t>допускается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применение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выше II класса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опасности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техническому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регламенту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Таможенного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союза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"О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изделий".</w:t>
      </w:r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Оборудование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применяемых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сценических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должно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иметь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возможность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экстренного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дистанционного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отключения.</w:t>
      </w:r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Радиус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опасной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зоны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применяемых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должен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составлять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более 5 метров.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этом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указанная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зона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должна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выделяться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специальными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утяжеленными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барьерными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ограждениями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("тяжелый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барьер").</w:t>
      </w:r>
    </w:p>
    <w:p w:rsidR="0041174E" w:rsidRPr="0041174E" w:rsidRDefault="0041174E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Пиротехнические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изделия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должны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устанавливаться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учетом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радиуса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опасных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зон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применяемых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изделий.</w:t>
      </w:r>
    </w:p>
    <w:p w:rsidR="0041174E" w:rsidRPr="0041174E" w:rsidRDefault="0041174E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Установка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специальных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сценических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эффектов,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огневых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должна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осуществляться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жестко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закрепленных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площадках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или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площадках,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устойчивость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которых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обеспечивается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счет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большой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площади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опоры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(или)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веса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для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предотвращения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падения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(или)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опрокидывания.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Места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установки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должны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иметь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покрытие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негорючих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материалов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или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материалов,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обработанных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огнезащитными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составами,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подтверждением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качества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такой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обработки.</w:t>
      </w:r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Применяемое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оборудование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должно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эксплуатироваться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строгом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соответствии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инструкцией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(паспортом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оборудование)</w:t>
      </w:r>
      <w:r w:rsidR="007D381B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предприятия-изготовителя.</w:t>
      </w:r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При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проведении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мероприятий,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период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подготовки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монтажа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(демонтажа)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оборудования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специальных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сценических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эффектов,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огневых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должно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быть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организовано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менее 2 пожарных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постов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для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визуального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74E">
        <w:rPr>
          <w:rFonts w:ascii="Times New Roman" w:hAnsi="Times New Roman" w:cs="Times New Roman"/>
          <w:sz w:val="24"/>
          <w:szCs w:val="24"/>
        </w:rPr>
        <w:t>контроля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работой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сценических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эффектов.</w:t>
      </w:r>
    </w:p>
    <w:p w:rsidR="0041174E" w:rsidRPr="0041174E" w:rsidRDefault="0041174E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Каждый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таких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постов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обеспечивается 2 огнетушителями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минимальным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рангом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тушения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модельного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очага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пожара 4A, а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покрывалом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для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изоляции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очага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возгорания.</w:t>
      </w:r>
    </w:p>
    <w:p w:rsidR="0041174E" w:rsidRPr="0041174E" w:rsidRDefault="0041174E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период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подготовки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мероприятия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применением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специальных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сценических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эффектов,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огневых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приказом</w:t>
      </w:r>
      <w:r w:rsidR="00B9599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руководителя</w:t>
      </w:r>
      <w:r w:rsidR="00C16A5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назначается</w:t>
      </w:r>
      <w:r w:rsidR="00C16A5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ответственное</w:t>
      </w:r>
      <w:r w:rsidR="00C16A5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лицо,</w:t>
      </w:r>
      <w:r w:rsidR="00C16A5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контролирующее</w:t>
      </w:r>
      <w:r w:rsidR="00C16A5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монтаж,</w:t>
      </w:r>
      <w:r w:rsidR="00C16A5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демонтаж</w:t>
      </w:r>
      <w:r w:rsidR="00C16A5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C16A5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процесс</w:t>
      </w:r>
      <w:r w:rsidR="00C16A5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эксплуатации</w:t>
      </w:r>
      <w:r w:rsidR="00C16A5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указанного</w:t>
      </w:r>
      <w:r w:rsidR="00C16A5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оборудования</w:t>
      </w:r>
      <w:r w:rsidR="00C16A5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C16A5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изделий.</w:t>
      </w:r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1174E" w:rsidRPr="0041174E" w:rsidRDefault="00C16A53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74E" w:rsidRPr="0041174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сценических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эффектов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нахождении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74E" w:rsidRPr="0041174E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опасном</w:t>
      </w: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74E">
        <w:rPr>
          <w:rFonts w:ascii="Times New Roman" w:hAnsi="Times New Roman" w:cs="Times New Roman"/>
          <w:sz w:val="24"/>
          <w:szCs w:val="24"/>
        </w:rPr>
        <w:t>радиусе</w:t>
      </w:r>
      <w:proofErr w:type="gramEnd"/>
      <w:r w:rsidR="00C16A5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людей;</w:t>
      </w:r>
    </w:p>
    <w:p w:rsidR="0041174E" w:rsidRPr="0041174E" w:rsidRDefault="00C16A53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74E" w:rsidRPr="0041174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специальных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сценических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эффектов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(или)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зданиях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сооружениях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 xml:space="preserve"> IV, V степени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огнестойкости;</w:t>
      </w:r>
    </w:p>
    <w:p w:rsidR="0041174E" w:rsidRPr="0041174E" w:rsidRDefault="00373620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74E" w:rsidRPr="0041174E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неисправного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поврежденного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создания</w:t>
      </w:r>
    </w:p>
    <w:p w:rsidR="0041174E" w:rsidRPr="0041174E" w:rsidRDefault="0041174E" w:rsidP="0041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специальных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сценических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эффектов;</w:t>
      </w:r>
    </w:p>
    <w:p w:rsidR="0041174E" w:rsidRPr="0041174E" w:rsidRDefault="0041174E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г)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складирование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хранение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изделий,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баллонов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горючими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газами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объекте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прилегающей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объекту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территории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(за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исключением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процедуры</w:t>
      </w:r>
      <w:r w:rsidR="00373620">
        <w:rPr>
          <w:rFonts w:ascii="Times New Roman" w:hAnsi="Times New Roman" w:cs="Times New Roman"/>
          <w:sz w:val="24"/>
          <w:szCs w:val="24"/>
        </w:rPr>
        <w:t xml:space="preserve">  подготовки и </w:t>
      </w:r>
      <w:r w:rsidRPr="0041174E">
        <w:rPr>
          <w:rFonts w:ascii="Times New Roman" w:hAnsi="Times New Roman" w:cs="Times New Roman"/>
          <w:sz w:val="24"/>
          <w:szCs w:val="24"/>
        </w:rPr>
        <w:t>применения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мероприятии).</w:t>
      </w:r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При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подготовке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монтаже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специальных сценических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горючих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газов,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ранее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чем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 2 часа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начала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их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применения осуществляется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проверка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исправности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герметичности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оборудования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посредством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анализа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проб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воздушной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среды.</w:t>
      </w:r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Временные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сценические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конструкции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(помосты,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подиумы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др.)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должны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быть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изготовлены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негорючих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материалов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или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материалов,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обработанных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огнезащитными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составами,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подтверждением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качества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такой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обработки.</w:t>
      </w:r>
    </w:p>
    <w:p w:rsidR="0041174E" w:rsidRPr="0041174E" w:rsidRDefault="0041174E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Не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допускается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использование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декораций,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выполненных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горючих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материалов,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огнезащитной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обработки.</w:t>
      </w:r>
    </w:p>
    <w:p w:rsidR="0041174E" w:rsidRPr="0041174E" w:rsidRDefault="0041174E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Закрытые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пространства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под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сценическими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конструкциями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(помосты,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подиумы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др.)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должны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быть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защищены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автоматической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пожарной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сигнализацией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обеспечением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lastRenderedPageBreak/>
        <w:t>информационной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совместимости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общей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системой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автоматической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противопожарной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защиты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объекта.</w:t>
      </w:r>
    </w:p>
    <w:p w:rsid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Автоматические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системы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установки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противопожарной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защиты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период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мероприятий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применением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специальных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сценических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эффектов,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огневых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эффектов,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регламентных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работ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монтажу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(демонтажу)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оборудования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могут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быть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переведены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автоматического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пуска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7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ручной.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этом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технический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персонал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приказом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руководителя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объекта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переводится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усиленный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режим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работы.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Кроме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того,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должен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быть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реализован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комплекс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дополнительных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инженерно-технических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организационных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мероприятий,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направленных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обеспечение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</w:t>
      </w:r>
      <w:r w:rsidR="009D32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людей.</w:t>
      </w:r>
    </w:p>
    <w:p w:rsidR="009D3202" w:rsidRPr="0041174E" w:rsidRDefault="009D3202" w:rsidP="009D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9D3202" w:rsidRDefault="0041174E" w:rsidP="007F00F0">
      <w:pPr>
        <w:numPr>
          <w:ilvl w:val="0"/>
          <w:numId w:val="28"/>
        </w:numPr>
        <w:spacing w:after="0" w:line="240" w:lineRule="auto"/>
        <w:ind w:left="0" w:hanging="240"/>
        <w:jc w:val="center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>Меры безопасности при проведении салютов, фейерверков, а также при использовании пиротехнических изделий</w:t>
      </w:r>
    </w:p>
    <w:p w:rsidR="009D3202" w:rsidRPr="0041174E" w:rsidRDefault="009D3202" w:rsidP="007F0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Физические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юридические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лица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независимо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организационно-правовой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формы,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должностные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лица,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осуществляющие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проведение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салютов,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фейерверков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или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использующие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пиротехнические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изделия,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обязаны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строго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выполнять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требования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настоящего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Положения,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Правил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пожарной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Российской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Федерации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меры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обращении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пиротехнической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продукцией,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иные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акты,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регламентирующи</w:t>
      </w:r>
      <w:r w:rsidR="00DF5FC3">
        <w:rPr>
          <w:rFonts w:ascii="Times New Roman" w:hAnsi="Times New Roman" w:cs="Times New Roman"/>
          <w:sz w:val="24"/>
          <w:szCs w:val="24"/>
        </w:rPr>
        <w:t>е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данную</w:t>
      </w:r>
      <w:r w:rsidR="007F00F0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74E">
        <w:rPr>
          <w:rFonts w:ascii="Times New Roman" w:hAnsi="Times New Roman" w:cs="Times New Roman"/>
          <w:sz w:val="24"/>
          <w:szCs w:val="24"/>
        </w:rPr>
        <w:t>Салюты,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фейерверки,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пиротехнические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изделия IV и V класса,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пиротехнические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изделия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независимо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класса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опасности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проведении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мероприятий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массовым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участием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граждан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должны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проводиться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использоваться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строгом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соответствии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полученным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письменным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разрешением</w:t>
      </w:r>
      <w:r w:rsidR="00DF5FC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DF5F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174E">
        <w:rPr>
          <w:rFonts w:ascii="Times New Roman" w:hAnsi="Times New Roman" w:cs="Times New Roman"/>
          <w:sz w:val="24"/>
          <w:szCs w:val="24"/>
        </w:rPr>
        <w:t>,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Управления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надзорной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деятельности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Главного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управления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МЧС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России,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отдела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МВД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России.</w:t>
      </w:r>
      <w:proofErr w:type="gramEnd"/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При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проведении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салютов,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фейерверков,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использовании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допускается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использование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только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исправного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аттестованного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пускового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оборудования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изделий,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сертифицированных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соответствии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стандартами.</w:t>
      </w:r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74E">
        <w:rPr>
          <w:rFonts w:ascii="Times New Roman" w:hAnsi="Times New Roman" w:cs="Times New Roman"/>
          <w:sz w:val="24"/>
          <w:szCs w:val="24"/>
        </w:rPr>
        <w:t>Устроители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салюта,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либо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использующие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пиротехнические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изделия</w:t>
      </w:r>
      <w:r w:rsidR="00DF5FC3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независимо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класса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опасности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обязаны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обеспечить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сохранность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изделий,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охрану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пусковой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площадки,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опасной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охранной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зоны,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защиту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проникновения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их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территорию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посторонних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лиц,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безопасность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зрителей,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транспорта,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зданий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сооружений,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обеспечение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пожарной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безопасность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проведении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фейерверка.</w:t>
      </w:r>
      <w:proofErr w:type="gramEnd"/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Места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салюта,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фейерверка,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использования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 IV и V класса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должны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быть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обеспечены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первичными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средствами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пожаротушения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или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пожарным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автомобилем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боевым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расчетом.</w:t>
      </w:r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74E">
        <w:rPr>
          <w:rFonts w:ascii="Times New Roman" w:hAnsi="Times New Roman" w:cs="Times New Roman"/>
          <w:sz w:val="24"/>
          <w:szCs w:val="24"/>
        </w:rPr>
        <w:t>После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окончания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мероприятий</w:t>
      </w:r>
      <w:r w:rsidR="00166F69">
        <w:rPr>
          <w:rFonts w:ascii="Times New Roman" w:hAnsi="Times New Roman" w:cs="Times New Roman"/>
          <w:sz w:val="24"/>
          <w:szCs w:val="24"/>
        </w:rPr>
        <w:t xml:space="preserve"> 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использованием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независимо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класса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опасности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устроитель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обязан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тщательно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осмотреть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территорию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его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целью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выявления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сбора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неотработанных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элементов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зарядов,</w:t>
      </w:r>
      <w:r w:rsidR="00166F69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уничтожение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которых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производится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установленных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для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этих целей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местах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вне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черты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населенных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пунктов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516B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17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площадках,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которых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запускаются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пиротехнические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изделия,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запрещается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курить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разводить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огонь,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оставлять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пиротехнические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средства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охраны.</w:t>
      </w:r>
    </w:p>
    <w:p w:rsidR="00516B58" w:rsidRPr="0041174E" w:rsidRDefault="00516B58" w:rsidP="00516B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516B58" w:rsidRDefault="0041174E" w:rsidP="00516B58">
      <w:pPr>
        <w:numPr>
          <w:ilvl w:val="0"/>
          <w:numId w:val="28"/>
        </w:numPr>
        <w:spacing w:after="0" w:line="240" w:lineRule="auto"/>
        <w:ind w:left="0" w:hanging="240"/>
        <w:jc w:val="center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b/>
          <w:sz w:val="24"/>
          <w:szCs w:val="24"/>
        </w:rPr>
        <w:t>Порядок и условия получения разрешения на устройство салютов, фейерверков, а также использование пиротехнических изделий</w:t>
      </w:r>
    </w:p>
    <w:p w:rsidR="00516B58" w:rsidRPr="0041174E" w:rsidRDefault="00516B58" w:rsidP="00516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B58">
        <w:rPr>
          <w:rFonts w:ascii="Times New Roman" w:hAnsi="Times New Roman" w:cs="Times New Roman"/>
          <w:sz w:val="24"/>
          <w:szCs w:val="24"/>
        </w:rPr>
        <w:t>Разрешение</w:t>
      </w:r>
      <w:r w:rsidR="00516B58" w:rsidRP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на</w:t>
      </w:r>
      <w:r w:rsidR="00516B58" w:rsidRP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устройство</w:t>
      </w:r>
      <w:r w:rsidR="00516B58" w:rsidRP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салюта,</w:t>
      </w:r>
      <w:r w:rsidR="00516B58" w:rsidRP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фейерверка,</w:t>
      </w:r>
      <w:r w:rsidR="00516B58" w:rsidRP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а</w:t>
      </w:r>
      <w:r w:rsidR="00516B58" w:rsidRP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также</w:t>
      </w:r>
      <w:r w:rsidR="00516B58" w:rsidRP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использование</w:t>
      </w:r>
      <w:r w:rsidR="00516B58" w:rsidRP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пиротехнических</w:t>
      </w:r>
      <w:r w:rsidR="00516B58" w:rsidRP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изделий</w:t>
      </w:r>
      <w:r w:rsidR="00516B58" w:rsidRP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на</w:t>
      </w:r>
      <w:r w:rsidR="00516B58" w:rsidRP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территории</w:t>
      </w:r>
      <w:r w:rsidR="00516B58" w:rsidRPr="00516B58">
        <w:rPr>
          <w:rFonts w:ascii="Times New Roman" w:hAnsi="Times New Roman" w:cs="Times New Roman"/>
          <w:sz w:val="24"/>
          <w:szCs w:val="24"/>
        </w:rPr>
        <w:t xml:space="preserve">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516B58">
        <w:rPr>
          <w:rFonts w:ascii="Times New Roman" w:hAnsi="Times New Roman" w:cs="Times New Roman"/>
          <w:sz w:val="24"/>
          <w:szCs w:val="24"/>
        </w:rPr>
        <w:t xml:space="preserve"> сельского поселения выдается администрацией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516B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16B58">
        <w:rPr>
          <w:rFonts w:ascii="Times New Roman" w:hAnsi="Times New Roman" w:cs="Times New Roman"/>
          <w:sz w:val="24"/>
          <w:szCs w:val="24"/>
        </w:rPr>
        <w:t>и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согласуется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с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Управлением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надзорной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деятельности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Главного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управления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МЧС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России,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отделом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МВД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516B58">
        <w:rPr>
          <w:rFonts w:ascii="Times New Roman" w:hAnsi="Times New Roman" w:cs="Times New Roman"/>
          <w:sz w:val="24"/>
          <w:szCs w:val="24"/>
        </w:rPr>
        <w:t>России.</w:t>
      </w:r>
    </w:p>
    <w:p w:rsidR="00450987" w:rsidRPr="00516B58" w:rsidRDefault="00450987" w:rsidP="00450987">
      <w:pPr>
        <w:spacing w:after="0" w:line="240" w:lineRule="auto"/>
        <w:ind w:left="1598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получения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разрешения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устройство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салюта,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фейерверка,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использование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пиротехнического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изделия,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мероприятий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применением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специальных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сценических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эффектов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его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устроитель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обязан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подать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516B58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516B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1174E">
        <w:rPr>
          <w:rFonts w:ascii="Times New Roman" w:hAnsi="Times New Roman" w:cs="Times New Roman"/>
          <w:sz w:val="24"/>
          <w:szCs w:val="24"/>
        </w:rPr>
        <w:t>письменное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обращение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срок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менее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чем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 14 дней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намеченной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даты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его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проведения.</w:t>
      </w:r>
    </w:p>
    <w:p w:rsidR="0041174E" w:rsidRPr="0041174E" w:rsidRDefault="0041174E" w:rsidP="0041174E">
      <w:pPr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письменном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обращении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указываются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прилагаются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следующие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сведения:</w:t>
      </w:r>
    </w:p>
    <w:p w:rsidR="0041174E" w:rsidRPr="0041174E" w:rsidRDefault="00516B58" w:rsidP="0041174E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Н</w:t>
      </w:r>
      <w:r w:rsidR="0041174E" w:rsidRPr="0041174E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устроителя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должностей,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адресов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контактных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телефонов;</w:t>
      </w:r>
    </w:p>
    <w:p w:rsidR="0041174E" w:rsidRPr="0041174E" w:rsidRDefault="00516B58" w:rsidP="0041174E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Н</w:t>
      </w:r>
      <w:r w:rsidR="0041174E" w:rsidRPr="0041174E">
        <w:rPr>
          <w:rFonts w:ascii="Times New Roman" w:hAnsi="Times New Roman" w:cs="Times New Roman"/>
          <w:sz w:val="24"/>
          <w:szCs w:val="24"/>
        </w:rPr>
        <w:t>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41174E" w:rsidRPr="0041174E" w:rsidRDefault="0041174E" w:rsidP="0041174E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дата,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место,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время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начала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окончания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41174E" w:rsidRPr="0041174E" w:rsidRDefault="0041174E" w:rsidP="0041174E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копии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договоров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заказчиком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проведение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салютов,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фейерверков,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использование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516B58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изделий;</w:t>
      </w:r>
    </w:p>
    <w:p w:rsidR="0041174E" w:rsidRPr="0041174E" w:rsidRDefault="0041174E" w:rsidP="0041174E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сведения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классификации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используемых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изделий;</w:t>
      </w:r>
    </w:p>
    <w:p w:rsidR="0041174E" w:rsidRPr="0041174E" w:rsidRDefault="0041174E" w:rsidP="0041174E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копии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сертификатов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заявленных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изделий;</w:t>
      </w:r>
    </w:p>
    <w:p w:rsidR="0041174E" w:rsidRPr="0041174E" w:rsidRDefault="0041174E" w:rsidP="0041174E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копии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удостоверений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пиротехников,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копия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диплома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(удостоверения)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право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руководства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фейерверком,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копия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лицензии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право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производства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работ;</w:t>
      </w:r>
    </w:p>
    <w:p w:rsidR="0041174E" w:rsidRPr="0041174E" w:rsidRDefault="0041174E" w:rsidP="0041174E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схемы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местности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масштабе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(подробную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схему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местности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масштабе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нанесением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ней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пусковых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площадок,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границ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опасных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зон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зон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расстояний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объектов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охраны,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расположения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предупредительных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знаков,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противопожарных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постов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оцепления,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первичных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средств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тушения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пожара);</w:t>
      </w:r>
    </w:p>
    <w:p w:rsidR="0041174E" w:rsidRPr="0041174E" w:rsidRDefault="0041174E" w:rsidP="0041174E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согласованные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Управлением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надзорной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деятельности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Главного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управления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МЧС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России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перечень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место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дислокации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необходимых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сил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средств,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привлекаемых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для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обеспечения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пожарной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41174E" w:rsidRPr="0041174E" w:rsidRDefault="0041174E" w:rsidP="0041174E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согласованные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отделом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МВД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России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место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дислокации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необходимых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сил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средств,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привлекаемых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для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охраны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общественного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порядка;</w:t>
      </w:r>
    </w:p>
    <w:p w:rsidR="0041174E" w:rsidRPr="0041174E" w:rsidRDefault="0041174E" w:rsidP="0041174E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сведения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возможном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закрытии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транспортного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движения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период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41174E" w:rsidRPr="0041174E" w:rsidRDefault="0041174E" w:rsidP="0041174E">
      <w:pPr>
        <w:numPr>
          <w:ilvl w:val="1"/>
          <w:numId w:val="3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Письменное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обращение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вопросу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условий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порядка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салюта,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рассматривается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течение 5 дней.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74E">
        <w:rPr>
          <w:rFonts w:ascii="Times New Roman" w:hAnsi="Times New Roman" w:cs="Times New Roman"/>
          <w:sz w:val="24"/>
          <w:szCs w:val="24"/>
        </w:rPr>
        <w:t>Решение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принимается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после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изучения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документации,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обследования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изделия,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заявленного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места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территории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B97C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174E">
        <w:rPr>
          <w:rFonts w:ascii="Times New Roman" w:hAnsi="Times New Roman" w:cs="Times New Roman"/>
          <w:sz w:val="24"/>
          <w:szCs w:val="24"/>
        </w:rPr>
        <w:t>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условий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представителями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администрации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B97C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174E">
        <w:rPr>
          <w:rFonts w:ascii="Times New Roman" w:hAnsi="Times New Roman" w:cs="Times New Roman"/>
          <w:sz w:val="24"/>
          <w:szCs w:val="24"/>
        </w:rPr>
        <w:t>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Управлением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надзорной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деятельности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Главного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управления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МЧС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России,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отделом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МВД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России.</w:t>
      </w:r>
      <w:proofErr w:type="gramEnd"/>
    </w:p>
    <w:p w:rsidR="0041174E" w:rsidRDefault="0041174E" w:rsidP="00921BE7">
      <w:pPr>
        <w:numPr>
          <w:ilvl w:val="1"/>
          <w:numId w:val="30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1174E">
        <w:rPr>
          <w:rFonts w:ascii="Times New Roman" w:hAnsi="Times New Roman" w:cs="Times New Roman"/>
          <w:sz w:val="24"/>
          <w:szCs w:val="24"/>
        </w:rPr>
        <w:t>Решение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отказе</w:t>
      </w:r>
      <w:r w:rsidR="00B97C6F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разрешении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проведение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салюта,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либо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использовании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может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быть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принято:</w:t>
      </w:r>
      <w:r w:rsidR="00921B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21BE7" w:rsidRPr="00921BE7">
        <w:rPr>
          <w:rFonts w:ascii="Times New Roman" w:hAnsi="Times New Roman" w:cs="Times New Roman"/>
          <w:sz w:val="24"/>
          <w:szCs w:val="24"/>
        </w:rPr>
        <w:t xml:space="preserve"> </w:t>
      </w:r>
      <w:r w:rsidR="00921BE7">
        <w:rPr>
          <w:rFonts w:ascii="Times New Roman" w:hAnsi="Times New Roman" w:cs="Times New Roman"/>
          <w:sz w:val="24"/>
          <w:szCs w:val="24"/>
        </w:rPr>
        <w:t xml:space="preserve"> - </w:t>
      </w:r>
      <w:r w:rsidRPr="00921BE7">
        <w:rPr>
          <w:rFonts w:ascii="Times New Roman" w:hAnsi="Times New Roman" w:cs="Times New Roman"/>
          <w:sz w:val="24"/>
          <w:szCs w:val="24"/>
        </w:rPr>
        <w:t>в</w:t>
      </w:r>
      <w:r w:rsidR="00921BE7" w:rsidRP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случае</w:t>
      </w:r>
      <w:r w:rsidR="00921BE7" w:rsidRP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нарушения</w:t>
      </w:r>
      <w:r w:rsidR="00921BE7" w:rsidRP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требований</w:t>
      </w:r>
      <w:r w:rsidR="00921BE7" w:rsidRP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действующего</w:t>
      </w:r>
      <w:r w:rsidR="00921BE7" w:rsidRP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921BE7" w:rsidRP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и</w:t>
      </w:r>
      <w:r w:rsidR="00921BE7" w:rsidRP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настоящего</w:t>
      </w:r>
      <w:r w:rsidR="00921BE7" w:rsidRP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Положения;</w:t>
      </w:r>
      <w:r w:rsidR="00921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- </w:t>
      </w:r>
      <w:r w:rsidRPr="00921BE7">
        <w:rPr>
          <w:rFonts w:ascii="Times New Roman" w:hAnsi="Times New Roman" w:cs="Times New Roman"/>
          <w:sz w:val="24"/>
          <w:szCs w:val="24"/>
        </w:rPr>
        <w:t>если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не представляется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возможным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обеспечить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надлежащую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безопасность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зрителей,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транспорта,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зданий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и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сооружений;</w:t>
      </w:r>
      <w:r w:rsidR="00921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- </w:t>
      </w:r>
      <w:r w:rsidRPr="00921BE7">
        <w:rPr>
          <w:rFonts w:ascii="Times New Roman" w:hAnsi="Times New Roman" w:cs="Times New Roman"/>
          <w:sz w:val="24"/>
          <w:szCs w:val="24"/>
        </w:rPr>
        <w:t>организаторы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или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их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уполномоченные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уклоняются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либо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отказываются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от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согласования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условий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устройства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фейерверка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или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выполнения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требований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о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мерах,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обеспечивающих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безопасность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устройства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фейерверка;</w:t>
      </w:r>
      <w:proofErr w:type="gramEnd"/>
      <w:r w:rsidR="00921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 </w:t>
      </w:r>
      <w:r w:rsidRPr="00921BE7">
        <w:rPr>
          <w:rFonts w:ascii="Times New Roman" w:hAnsi="Times New Roman" w:cs="Times New Roman"/>
          <w:sz w:val="24"/>
          <w:szCs w:val="24"/>
        </w:rPr>
        <w:t>имеется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решение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о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запрете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публичного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мероприятия,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принятое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в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соответствии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с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действующим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либо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организаторы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планируют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проведение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мероприятия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с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нарушением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установленного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порядка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его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организации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и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921BE7">
        <w:rPr>
          <w:rFonts w:ascii="Times New Roman" w:hAnsi="Times New Roman" w:cs="Times New Roman"/>
          <w:sz w:val="24"/>
          <w:szCs w:val="24"/>
        </w:rPr>
        <w:t>проведения.</w:t>
      </w:r>
    </w:p>
    <w:p w:rsidR="00921BE7" w:rsidRPr="00921BE7" w:rsidRDefault="00921BE7" w:rsidP="00921BE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921BE7" w:rsidRDefault="0041174E" w:rsidP="00921BE7">
      <w:pPr>
        <w:pStyle w:val="a6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E7">
        <w:rPr>
          <w:rFonts w:ascii="Times New Roman" w:hAnsi="Times New Roman" w:cs="Times New Roman"/>
          <w:b/>
          <w:sz w:val="24"/>
          <w:szCs w:val="24"/>
        </w:rPr>
        <w:t>Меры ответственности</w:t>
      </w:r>
    </w:p>
    <w:p w:rsidR="00921BE7" w:rsidRPr="00921BE7" w:rsidRDefault="00921BE7" w:rsidP="00921BE7">
      <w:pPr>
        <w:pStyle w:val="a6"/>
        <w:spacing w:after="0" w:line="240" w:lineRule="auto"/>
        <w:ind w:left="890"/>
        <w:rPr>
          <w:rFonts w:ascii="Times New Roman" w:hAnsi="Times New Roman" w:cs="Times New Roman"/>
          <w:sz w:val="24"/>
          <w:szCs w:val="24"/>
        </w:rPr>
      </w:pPr>
    </w:p>
    <w:p w:rsidR="00921BE7" w:rsidRDefault="0041174E" w:rsidP="0092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7.1.Безопасность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устройстве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фейерверков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возлагается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организацию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(или)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физических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лиц,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проводящих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фейерверк.</w:t>
      </w:r>
    </w:p>
    <w:p w:rsidR="0041174E" w:rsidRPr="0041174E" w:rsidRDefault="0041174E" w:rsidP="0092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7.2.После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использования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территория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должна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быть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осмотрена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очищена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отработанных,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4E">
        <w:rPr>
          <w:rFonts w:ascii="Times New Roman" w:hAnsi="Times New Roman" w:cs="Times New Roman"/>
          <w:sz w:val="24"/>
          <w:szCs w:val="24"/>
        </w:rPr>
        <w:t>несработавших</w:t>
      </w:r>
      <w:proofErr w:type="spellEnd"/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921BE7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их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опасных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элементов.</w:t>
      </w:r>
    </w:p>
    <w:p w:rsidR="00450987" w:rsidRDefault="00450987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987" w:rsidRDefault="00450987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987" w:rsidRDefault="00450987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987" w:rsidRDefault="00450987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7.3.За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нарушение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требований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настоящего</w:t>
      </w:r>
      <w:r w:rsidR="00F8363C">
        <w:rPr>
          <w:rFonts w:ascii="Times New Roman" w:hAnsi="Times New Roman" w:cs="Times New Roman"/>
          <w:sz w:val="24"/>
          <w:szCs w:val="24"/>
        </w:rPr>
        <w:t xml:space="preserve"> П</w:t>
      </w:r>
      <w:r w:rsidRPr="0041174E">
        <w:rPr>
          <w:rFonts w:ascii="Times New Roman" w:hAnsi="Times New Roman" w:cs="Times New Roman"/>
          <w:sz w:val="24"/>
          <w:szCs w:val="24"/>
        </w:rPr>
        <w:t>оложения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фейерверков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виновным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лицам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организациям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могут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быть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применены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меры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воздействия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соответствии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действующим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если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эти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нарушения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повлекли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собой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уголовной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ответственности.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Ответственность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нарушение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требований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пожарной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</w:t>
      </w:r>
      <w:r w:rsidR="00F8363C">
        <w:rPr>
          <w:rFonts w:ascii="Times New Roman" w:hAnsi="Times New Roman" w:cs="Times New Roman"/>
          <w:sz w:val="24"/>
          <w:szCs w:val="24"/>
        </w:rPr>
        <w:t xml:space="preserve">и </w:t>
      </w:r>
      <w:r w:rsidRPr="0041174E">
        <w:rPr>
          <w:rFonts w:ascii="Times New Roman" w:hAnsi="Times New Roman" w:cs="Times New Roman"/>
          <w:sz w:val="24"/>
          <w:szCs w:val="24"/>
        </w:rPr>
        <w:t>фейерверков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возлагается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организации,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независимо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от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их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организационно-правовой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собственности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физических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соответствии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действующим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законодательством.</w:t>
      </w:r>
      <w:r w:rsidRPr="0041174E">
        <w:rPr>
          <w:rFonts w:ascii="Times New Roman" w:hAnsi="Times New Roman" w:cs="Times New Roman"/>
          <w:sz w:val="24"/>
          <w:szCs w:val="24"/>
        </w:rPr>
        <w:br w:type="page"/>
      </w:r>
    </w:p>
    <w:p w:rsidR="00450987" w:rsidRDefault="00450987" w:rsidP="00F83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987" w:rsidRDefault="00450987" w:rsidP="00F83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F83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Приложение</w:t>
      </w:r>
    </w:p>
    <w:p w:rsidR="00450987" w:rsidRDefault="00F8363C" w:rsidP="00F83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1174E" w:rsidRPr="0041174E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41174E" w:rsidRPr="0041174E" w:rsidRDefault="0041174E" w:rsidP="004509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салютов,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фейерверков,</w:t>
      </w:r>
    </w:p>
    <w:p w:rsidR="0041174E" w:rsidRPr="0041174E" w:rsidRDefault="0041174E" w:rsidP="00F83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а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также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использования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</w:p>
    <w:p w:rsidR="00450987" w:rsidRDefault="0041174E" w:rsidP="00F8363C">
      <w:pPr>
        <w:spacing w:after="0" w:line="240" w:lineRule="auto"/>
        <w:ind w:hanging="575"/>
        <w:jc w:val="right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общественных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местах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74E" w:rsidRDefault="0041174E" w:rsidP="00F8363C">
      <w:pPr>
        <w:spacing w:after="0" w:line="240" w:lineRule="auto"/>
        <w:ind w:hanging="575"/>
        <w:jc w:val="right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F836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8363C" w:rsidRDefault="00F8363C" w:rsidP="00F8363C">
      <w:pPr>
        <w:spacing w:after="0" w:line="240" w:lineRule="auto"/>
        <w:ind w:hanging="575"/>
        <w:jc w:val="right"/>
        <w:rPr>
          <w:rFonts w:ascii="Times New Roman" w:hAnsi="Times New Roman" w:cs="Times New Roman"/>
          <w:sz w:val="24"/>
          <w:szCs w:val="24"/>
        </w:rPr>
      </w:pPr>
    </w:p>
    <w:p w:rsidR="00F8363C" w:rsidRPr="0041174E" w:rsidRDefault="00F8363C" w:rsidP="00F8363C">
      <w:pPr>
        <w:spacing w:after="0" w:line="240" w:lineRule="auto"/>
        <w:ind w:hanging="575"/>
        <w:jc w:val="right"/>
        <w:rPr>
          <w:rFonts w:ascii="Times New Roman" w:hAnsi="Times New Roman" w:cs="Times New Roman"/>
          <w:sz w:val="24"/>
          <w:szCs w:val="24"/>
        </w:rPr>
      </w:pPr>
    </w:p>
    <w:p w:rsidR="00F8363C" w:rsidRDefault="0041174E" w:rsidP="00F83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Главе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F836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8363C" w:rsidRDefault="0041174E" w:rsidP="00F83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 xml:space="preserve">        _______________________________</w:t>
      </w:r>
      <w:r w:rsidR="00F8363C">
        <w:rPr>
          <w:rFonts w:ascii="Times New Roman" w:hAnsi="Times New Roman" w:cs="Times New Roman"/>
          <w:sz w:val="24"/>
          <w:szCs w:val="24"/>
        </w:rPr>
        <w:t>______</w:t>
      </w:r>
      <w:r w:rsidRPr="0041174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174E" w:rsidRPr="0041174E" w:rsidRDefault="0041174E" w:rsidP="00F83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 xml:space="preserve"> от ______________________________</w:t>
      </w:r>
      <w:r w:rsidR="00F8363C">
        <w:rPr>
          <w:rFonts w:ascii="Times New Roman" w:hAnsi="Times New Roman" w:cs="Times New Roman"/>
          <w:sz w:val="24"/>
          <w:szCs w:val="24"/>
        </w:rPr>
        <w:t>_____</w:t>
      </w:r>
    </w:p>
    <w:p w:rsidR="0041174E" w:rsidRPr="0041174E" w:rsidRDefault="0041174E" w:rsidP="00F83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1174E">
        <w:rPr>
          <w:rFonts w:ascii="Times New Roman" w:hAnsi="Times New Roman" w:cs="Times New Roman"/>
          <w:sz w:val="24"/>
          <w:szCs w:val="24"/>
        </w:rPr>
        <w:t>(наименование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 xml:space="preserve">лица </w:t>
      </w:r>
      <w:r w:rsidR="00F8363C">
        <w:rPr>
          <w:rFonts w:ascii="Times New Roman" w:hAnsi="Times New Roman" w:cs="Times New Roman"/>
          <w:sz w:val="24"/>
          <w:szCs w:val="24"/>
        </w:rPr>
        <w:t>–</w:t>
      </w:r>
      <w:r w:rsidRPr="0041174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мероприятия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или</w:t>
      </w:r>
      <w:proofErr w:type="gramEnd"/>
    </w:p>
    <w:p w:rsidR="00F8363C" w:rsidRDefault="00F8363C" w:rsidP="00F83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174E" w:rsidRPr="0041174E">
        <w:rPr>
          <w:rFonts w:ascii="Times New Roman" w:hAnsi="Times New Roman" w:cs="Times New Roman"/>
          <w:sz w:val="24"/>
          <w:szCs w:val="24"/>
        </w:rPr>
        <w:t>строителя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фейерверка,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юридический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4E" w:rsidRPr="0041174E">
        <w:rPr>
          <w:rFonts w:ascii="Times New Roman" w:hAnsi="Times New Roman" w:cs="Times New Roman"/>
          <w:sz w:val="24"/>
          <w:szCs w:val="24"/>
        </w:rPr>
        <w:t>адрес,</w:t>
      </w:r>
    </w:p>
    <w:p w:rsidR="0041174E" w:rsidRDefault="0041174E" w:rsidP="00F83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должность,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Ф.И.О.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руководителя,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контактный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телефон)</w:t>
      </w:r>
    </w:p>
    <w:p w:rsidR="00F8363C" w:rsidRPr="0041174E" w:rsidRDefault="00F8363C" w:rsidP="00411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C" w:rsidRDefault="00F8363C" w:rsidP="00411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74E" w:rsidRDefault="0041174E" w:rsidP="00411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Заявление.</w:t>
      </w:r>
    </w:p>
    <w:p w:rsidR="00F8363C" w:rsidRPr="0041174E" w:rsidRDefault="00F8363C" w:rsidP="00411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spacing w:after="0" w:line="240" w:lineRule="auto"/>
        <w:ind w:firstLine="724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Прошу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согласовать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устройство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 __________________20____ г.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 период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с____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4117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174E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4117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1174E">
        <w:rPr>
          <w:rFonts w:ascii="Times New Roman" w:hAnsi="Times New Roman" w:cs="Times New Roman"/>
          <w:sz w:val="24"/>
          <w:szCs w:val="24"/>
        </w:rPr>
        <w:t>ин.</w:t>
      </w:r>
      <w:r w:rsidR="00F8363C">
        <w:rPr>
          <w:rFonts w:ascii="Times New Roman" w:hAnsi="Times New Roman" w:cs="Times New Roman"/>
          <w:sz w:val="24"/>
          <w:szCs w:val="24"/>
        </w:rPr>
        <w:t xml:space="preserve"> д</w:t>
      </w:r>
      <w:r w:rsidRPr="0041174E">
        <w:rPr>
          <w:rFonts w:ascii="Times New Roman" w:hAnsi="Times New Roman" w:cs="Times New Roman"/>
          <w:sz w:val="24"/>
          <w:szCs w:val="24"/>
        </w:rPr>
        <w:t>о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_____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час. __________ мин.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="00F8363C" w:rsidRPr="0041174E">
        <w:rPr>
          <w:rFonts w:ascii="Times New Roman" w:hAnsi="Times New Roman" w:cs="Times New Roman"/>
          <w:sz w:val="24"/>
          <w:szCs w:val="24"/>
        </w:rPr>
        <w:t>В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связи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проведением</w:t>
      </w:r>
    </w:p>
    <w:p w:rsidR="0041174E" w:rsidRPr="0041174E" w:rsidRDefault="0041174E" w:rsidP="0041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(празднованием) __________________________________________</w:t>
      </w:r>
      <w:r w:rsidR="00F8363C">
        <w:rPr>
          <w:rFonts w:ascii="Times New Roman" w:hAnsi="Times New Roman" w:cs="Times New Roman"/>
          <w:sz w:val="24"/>
          <w:szCs w:val="24"/>
        </w:rPr>
        <w:t>______________</w:t>
      </w:r>
      <w:r w:rsidRPr="0041174E">
        <w:rPr>
          <w:rFonts w:ascii="Times New Roman" w:hAnsi="Times New Roman" w:cs="Times New Roman"/>
          <w:sz w:val="24"/>
          <w:szCs w:val="24"/>
        </w:rPr>
        <w:t>_</w:t>
      </w:r>
    </w:p>
    <w:p w:rsidR="0041174E" w:rsidRPr="0041174E" w:rsidRDefault="0041174E" w:rsidP="0041174E">
      <w:pPr>
        <w:numPr>
          <w:ilvl w:val="0"/>
          <w:numId w:val="31"/>
        </w:numPr>
        <w:spacing w:after="0" w:line="240" w:lineRule="auto"/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Место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F8363C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фейерверка:___________________________________</w:t>
      </w:r>
    </w:p>
    <w:p w:rsidR="0041174E" w:rsidRPr="0041174E" w:rsidRDefault="0041174E" w:rsidP="0041174E">
      <w:pPr>
        <w:numPr>
          <w:ilvl w:val="0"/>
          <w:numId w:val="31"/>
        </w:numPr>
        <w:spacing w:after="0" w:line="240" w:lineRule="auto"/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Устроитель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фейерверка:_________________________________________</w:t>
      </w:r>
    </w:p>
    <w:p w:rsidR="0041174E" w:rsidRPr="0041174E" w:rsidRDefault="0041174E" w:rsidP="0041174E">
      <w:pPr>
        <w:numPr>
          <w:ilvl w:val="0"/>
          <w:numId w:val="31"/>
        </w:numPr>
        <w:spacing w:after="0" w:line="240" w:lineRule="auto"/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Предполагаемое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число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участников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(зрителей)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фейерверка:</w:t>
      </w:r>
      <w:r w:rsidRPr="0041174E">
        <w:rPr>
          <w:rFonts w:ascii="Times New Roman" w:hAnsi="Times New Roman" w:cs="Times New Roman"/>
          <w:sz w:val="24"/>
          <w:szCs w:val="24"/>
          <w:u w:val="single" w:color="000000"/>
        </w:rPr>
        <w:t>____________</w:t>
      </w:r>
    </w:p>
    <w:p w:rsidR="0041174E" w:rsidRPr="0041174E" w:rsidRDefault="0041174E" w:rsidP="0041174E">
      <w:pPr>
        <w:numPr>
          <w:ilvl w:val="0"/>
          <w:numId w:val="31"/>
        </w:numPr>
        <w:spacing w:after="0" w:line="240" w:lineRule="auto"/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Охрана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общественного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порядка,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пожарная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безопасность,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медицинская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помощь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будут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обеспечены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силами ________________________________________</w:t>
      </w:r>
    </w:p>
    <w:p w:rsidR="0041174E" w:rsidRPr="0041174E" w:rsidRDefault="0041174E" w:rsidP="0041174E">
      <w:pPr>
        <w:numPr>
          <w:ilvl w:val="0"/>
          <w:numId w:val="31"/>
        </w:numPr>
        <w:spacing w:after="0" w:line="240" w:lineRule="auto"/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Ответственный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безопасность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устройства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фейерверка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пожарную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безопасность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(адрес,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телефон):_________________________</w:t>
      </w:r>
      <w:r w:rsidR="00F12B02">
        <w:rPr>
          <w:rFonts w:ascii="Times New Roman" w:hAnsi="Times New Roman" w:cs="Times New Roman"/>
          <w:sz w:val="24"/>
          <w:szCs w:val="24"/>
        </w:rPr>
        <w:t>______</w:t>
      </w:r>
    </w:p>
    <w:p w:rsidR="0041174E" w:rsidRPr="0041174E" w:rsidRDefault="0041174E" w:rsidP="0041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Приложения:</w:t>
      </w:r>
    </w:p>
    <w:p w:rsidR="0041174E" w:rsidRPr="0041174E" w:rsidRDefault="0041174E" w:rsidP="0041174E">
      <w:pPr>
        <w:numPr>
          <w:ilvl w:val="0"/>
          <w:numId w:val="32"/>
        </w:numPr>
        <w:spacing w:after="0" w:line="240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Копия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лицензии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право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производства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работ;</w:t>
      </w:r>
    </w:p>
    <w:p w:rsidR="0041174E" w:rsidRPr="0041174E" w:rsidRDefault="0041174E" w:rsidP="0041174E">
      <w:pPr>
        <w:numPr>
          <w:ilvl w:val="0"/>
          <w:numId w:val="32"/>
        </w:numPr>
        <w:spacing w:after="0" w:line="240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Копии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удостоверений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пиротехников;</w:t>
      </w:r>
    </w:p>
    <w:p w:rsidR="0041174E" w:rsidRPr="0041174E" w:rsidRDefault="0041174E" w:rsidP="0041174E">
      <w:pPr>
        <w:numPr>
          <w:ilvl w:val="0"/>
          <w:numId w:val="32"/>
        </w:numPr>
        <w:spacing w:after="0" w:line="240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Копия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диплома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(удостоверения)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право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руководства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фейерверком;</w:t>
      </w:r>
    </w:p>
    <w:p w:rsidR="0041174E" w:rsidRPr="0041174E" w:rsidRDefault="0041174E" w:rsidP="0041174E">
      <w:pPr>
        <w:numPr>
          <w:ilvl w:val="0"/>
          <w:numId w:val="32"/>
        </w:numPr>
        <w:spacing w:after="0" w:line="240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Копия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разрешительного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письма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владельца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(собственника)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объекта;</w:t>
      </w:r>
    </w:p>
    <w:p w:rsidR="0041174E" w:rsidRPr="0041174E" w:rsidRDefault="0041174E" w:rsidP="0041174E">
      <w:pPr>
        <w:numPr>
          <w:ilvl w:val="0"/>
          <w:numId w:val="32"/>
        </w:numPr>
        <w:spacing w:after="0" w:line="240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Схемы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местности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масштабе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(подробную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схему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местности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масштабе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нанесением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ней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пусковых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площадок,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границ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опасных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зон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зон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безопасности,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расстояний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до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объектов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охраны,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мест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расположения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предупредительных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знаков,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противопожарных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постов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оцепления,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первичных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средств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тушения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пожара);</w:t>
      </w:r>
    </w:p>
    <w:p w:rsidR="0041174E" w:rsidRPr="0041174E" w:rsidRDefault="0041174E" w:rsidP="0041174E">
      <w:pPr>
        <w:numPr>
          <w:ilvl w:val="0"/>
          <w:numId w:val="32"/>
        </w:numPr>
        <w:spacing w:after="0" w:line="240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Копии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сертификатов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заявленных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пиротехнических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изделий;</w:t>
      </w:r>
    </w:p>
    <w:p w:rsidR="0041174E" w:rsidRDefault="0041174E" w:rsidP="0041174E">
      <w:pPr>
        <w:numPr>
          <w:ilvl w:val="0"/>
          <w:numId w:val="32"/>
        </w:numPr>
        <w:spacing w:after="0" w:line="240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Сведения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возможном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закрытии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транспортного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движения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период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мероприятия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т.д.</w:t>
      </w:r>
    </w:p>
    <w:p w:rsidR="00F12B02" w:rsidRPr="0041174E" w:rsidRDefault="00F12B02" w:rsidP="00F1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Должность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 xml:space="preserve">Заявителя __________ </w:t>
      </w:r>
      <w:r w:rsidR="00F12B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174E">
        <w:rPr>
          <w:rFonts w:ascii="Times New Roman" w:hAnsi="Times New Roman" w:cs="Times New Roman"/>
          <w:sz w:val="24"/>
          <w:szCs w:val="24"/>
        </w:rPr>
        <w:t xml:space="preserve">подпись _________      </w:t>
      </w:r>
      <w:r w:rsidR="00F12B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174E">
        <w:rPr>
          <w:rFonts w:ascii="Times New Roman" w:hAnsi="Times New Roman" w:cs="Times New Roman"/>
          <w:sz w:val="24"/>
          <w:szCs w:val="24"/>
        </w:rPr>
        <w:t>Фамилия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И.О.</w:t>
      </w:r>
    </w:p>
    <w:p w:rsidR="0041174E" w:rsidRDefault="0041174E" w:rsidP="0041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Телефон,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фамилия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исполнителя</w:t>
      </w:r>
    </w:p>
    <w:p w:rsidR="00F12B02" w:rsidRDefault="00F12B02" w:rsidP="0041174E">
      <w:pPr>
        <w:spacing w:after="0" w:line="240" w:lineRule="auto"/>
        <w:ind w:firstLine="724"/>
        <w:rPr>
          <w:rFonts w:ascii="Times New Roman" w:hAnsi="Times New Roman" w:cs="Times New Roman"/>
          <w:sz w:val="24"/>
          <w:szCs w:val="24"/>
        </w:rPr>
      </w:pPr>
    </w:p>
    <w:p w:rsidR="0041174E" w:rsidRDefault="0041174E" w:rsidP="0041174E">
      <w:pPr>
        <w:spacing w:after="0" w:line="240" w:lineRule="auto"/>
        <w:ind w:firstLine="724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С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требованиями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Положения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порядке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организации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проведения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фейерверков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на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территории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="00B660B6">
        <w:rPr>
          <w:rFonts w:ascii="Times New Roman" w:hAnsi="Times New Roman" w:cs="Times New Roman"/>
          <w:sz w:val="24"/>
          <w:szCs w:val="24"/>
        </w:rPr>
        <w:t>Григорьевского</w:t>
      </w:r>
      <w:r w:rsidR="00F12B02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gramStart"/>
      <w:r w:rsidRPr="0041174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и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обязуюсь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выполнять.</w:t>
      </w:r>
    </w:p>
    <w:p w:rsidR="00F12B02" w:rsidRPr="0041174E" w:rsidRDefault="00F12B02" w:rsidP="0041174E">
      <w:pPr>
        <w:spacing w:after="0" w:line="240" w:lineRule="auto"/>
        <w:ind w:firstLine="724"/>
        <w:rPr>
          <w:rFonts w:ascii="Times New Roman" w:hAnsi="Times New Roman" w:cs="Times New Roman"/>
          <w:sz w:val="24"/>
          <w:szCs w:val="24"/>
        </w:rPr>
      </w:pPr>
    </w:p>
    <w:p w:rsidR="0041174E" w:rsidRPr="0041174E" w:rsidRDefault="0041174E" w:rsidP="0041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____________     _______________________   _____________  __________________</w:t>
      </w:r>
    </w:p>
    <w:p w:rsidR="0041174E" w:rsidRPr="0041174E" w:rsidRDefault="0041174E" w:rsidP="00F1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4E">
        <w:rPr>
          <w:rFonts w:ascii="Times New Roman" w:hAnsi="Times New Roman" w:cs="Times New Roman"/>
          <w:sz w:val="24"/>
          <w:szCs w:val="24"/>
        </w:rPr>
        <w:t>(дата)</w:t>
      </w:r>
      <w:r w:rsidR="00F12B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174E">
        <w:rPr>
          <w:rFonts w:ascii="Times New Roman" w:hAnsi="Times New Roman" w:cs="Times New Roman"/>
          <w:sz w:val="24"/>
          <w:szCs w:val="24"/>
        </w:rPr>
        <w:t>(должность</w:t>
      </w:r>
      <w:r w:rsidR="00F12B02">
        <w:rPr>
          <w:rFonts w:ascii="Times New Roman" w:hAnsi="Times New Roman" w:cs="Times New Roman"/>
          <w:sz w:val="24"/>
          <w:szCs w:val="24"/>
        </w:rPr>
        <w:t xml:space="preserve"> </w:t>
      </w:r>
      <w:r w:rsidRPr="0041174E">
        <w:rPr>
          <w:rFonts w:ascii="Times New Roman" w:hAnsi="Times New Roman" w:cs="Times New Roman"/>
          <w:sz w:val="24"/>
          <w:szCs w:val="24"/>
        </w:rPr>
        <w:t>заявителя)</w:t>
      </w:r>
      <w:r w:rsidR="00F12B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174E">
        <w:rPr>
          <w:rFonts w:ascii="Times New Roman" w:hAnsi="Times New Roman" w:cs="Times New Roman"/>
          <w:sz w:val="24"/>
          <w:szCs w:val="24"/>
        </w:rPr>
        <w:t>(подпись)</w:t>
      </w:r>
      <w:r w:rsidR="00F12B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1174E">
        <w:rPr>
          <w:rFonts w:ascii="Times New Roman" w:hAnsi="Times New Roman" w:cs="Times New Roman"/>
          <w:sz w:val="24"/>
          <w:szCs w:val="24"/>
        </w:rPr>
        <w:t>(Ф.И.О.)</w:t>
      </w:r>
    </w:p>
    <w:p w:rsidR="00F12B02" w:rsidRDefault="00F12B02" w:rsidP="00411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1174E" w:rsidRPr="0041174E" w:rsidRDefault="00F12B02" w:rsidP="00411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1174E" w:rsidRPr="0041174E">
        <w:rPr>
          <w:rFonts w:ascii="Times New Roman" w:hAnsi="Times New Roman" w:cs="Times New Roman"/>
          <w:sz w:val="24"/>
          <w:szCs w:val="24"/>
        </w:rPr>
        <w:t>МП</w:t>
      </w:r>
    </w:p>
    <w:p w:rsidR="00BA5740" w:rsidRPr="0041174E" w:rsidRDefault="00BA5740" w:rsidP="0041174E">
      <w:pPr>
        <w:tabs>
          <w:tab w:val="left" w:pos="30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74E" w:rsidRPr="0041174E" w:rsidRDefault="0041174E">
      <w:pPr>
        <w:tabs>
          <w:tab w:val="left" w:pos="30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174E" w:rsidRPr="0041174E" w:rsidSect="00DE2C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C34"/>
    <w:multiLevelType w:val="hybridMultilevel"/>
    <w:tmpl w:val="36106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2AF"/>
    <w:multiLevelType w:val="multilevel"/>
    <w:tmpl w:val="7A0C9B1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57D46"/>
    <w:multiLevelType w:val="hybridMultilevel"/>
    <w:tmpl w:val="75A6C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979D5"/>
    <w:multiLevelType w:val="hybridMultilevel"/>
    <w:tmpl w:val="623E4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A6315"/>
    <w:multiLevelType w:val="hybridMultilevel"/>
    <w:tmpl w:val="C84A3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9710F"/>
    <w:multiLevelType w:val="hybridMultilevel"/>
    <w:tmpl w:val="583A34C8"/>
    <w:lvl w:ilvl="0" w:tplc="6A4E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B3243"/>
    <w:multiLevelType w:val="hybridMultilevel"/>
    <w:tmpl w:val="D638AA54"/>
    <w:lvl w:ilvl="0" w:tplc="E77297F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CC7D41"/>
    <w:multiLevelType w:val="multilevel"/>
    <w:tmpl w:val="DBFE61B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EB1046"/>
    <w:multiLevelType w:val="multilevel"/>
    <w:tmpl w:val="E3D88BDA"/>
    <w:lvl w:ilvl="0">
      <w:start w:val="4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33E93"/>
    <w:multiLevelType w:val="hybridMultilevel"/>
    <w:tmpl w:val="94A64E58"/>
    <w:lvl w:ilvl="0" w:tplc="143EFCEA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40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47D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8C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63A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C4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06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C28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CD8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219AA"/>
    <w:multiLevelType w:val="hybridMultilevel"/>
    <w:tmpl w:val="6B84FF74"/>
    <w:lvl w:ilvl="0" w:tplc="9C9EC842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0B5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29F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C44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46E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8A2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86B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E38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C23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A6099"/>
    <w:multiLevelType w:val="hybridMultilevel"/>
    <w:tmpl w:val="3E583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3C575B"/>
    <w:multiLevelType w:val="hybridMultilevel"/>
    <w:tmpl w:val="C2CEE216"/>
    <w:lvl w:ilvl="0" w:tplc="05B8AB4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FA6DFB"/>
    <w:multiLevelType w:val="hybridMultilevel"/>
    <w:tmpl w:val="2ED4CE96"/>
    <w:lvl w:ilvl="0" w:tplc="0A6AEFC6">
      <w:start w:val="1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01FF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4F8E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AA748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EC3F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2ED4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00D6A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407AC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A0C0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82650B"/>
    <w:multiLevelType w:val="hybridMultilevel"/>
    <w:tmpl w:val="346CA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19338C"/>
    <w:multiLevelType w:val="hybridMultilevel"/>
    <w:tmpl w:val="6FF69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623CBF"/>
    <w:multiLevelType w:val="hybridMultilevel"/>
    <w:tmpl w:val="684A7D66"/>
    <w:lvl w:ilvl="0" w:tplc="5300A2AC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24F90">
      <w:start w:val="1"/>
      <w:numFmt w:val="lowerLetter"/>
      <w:lvlText w:val="%2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E410C">
      <w:start w:val="1"/>
      <w:numFmt w:val="lowerRoman"/>
      <w:lvlText w:val="%3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A3170">
      <w:start w:val="1"/>
      <w:numFmt w:val="decimal"/>
      <w:lvlText w:val="%4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04184">
      <w:start w:val="1"/>
      <w:numFmt w:val="lowerLetter"/>
      <w:lvlText w:val="%5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49870">
      <w:start w:val="1"/>
      <w:numFmt w:val="lowerRoman"/>
      <w:lvlText w:val="%6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81398">
      <w:start w:val="1"/>
      <w:numFmt w:val="decimal"/>
      <w:lvlText w:val="%7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40D32">
      <w:start w:val="1"/>
      <w:numFmt w:val="lowerLetter"/>
      <w:lvlText w:val="%8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CFC64">
      <w:start w:val="1"/>
      <w:numFmt w:val="lowerRoman"/>
      <w:lvlText w:val="%9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D2D79A5"/>
    <w:multiLevelType w:val="hybridMultilevel"/>
    <w:tmpl w:val="C2CEE216"/>
    <w:lvl w:ilvl="0" w:tplc="05B8AB4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4"/>
  </w:num>
  <w:num w:numId="13">
    <w:abstractNumId w:val="18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"/>
  </w:num>
  <w:num w:numId="28">
    <w:abstractNumId w:val="10"/>
  </w:num>
  <w:num w:numId="29">
    <w:abstractNumId w:val="14"/>
  </w:num>
  <w:num w:numId="30">
    <w:abstractNumId w:val="9"/>
  </w:num>
  <w:num w:numId="31">
    <w:abstractNumId w:val="2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D6B5D"/>
    <w:rsid w:val="000075F2"/>
    <w:rsid w:val="000105B5"/>
    <w:rsid w:val="00011801"/>
    <w:rsid w:val="0002191E"/>
    <w:rsid w:val="00032571"/>
    <w:rsid w:val="000618B9"/>
    <w:rsid w:val="00062D42"/>
    <w:rsid w:val="00086EF0"/>
    <w:rsid w:val="000B3BA3"/>
    <w:rsid w:val="000C0505"/>
    <w:rsid w:val="000C1F24"/>
    <w:rsid w:val="000C4633"/>
    <w:rsid w:val="000E2D97"/>
    <w:rsid w:val="000E4482"/>
    <w:rsid w:val="000F21A3"/>
    <w:rsid w:val="000F4B79"/>
    <w:rsid w:val="000F6F3E"/>
    <w:rsid w:val="00104099"/>
    <w:rsid w:val="00105387"/>
    <w:rsid w:val="00110273"/>
    <w:rsid w:val="00132340"/>
    <w:rsid w:val="00141CDF"/>
    <w:rsid w:val="00157177"/>
    <w:rsid w:val="00166F69"/>
    <w:rsid w:val="001768C6"/>
    <w:rsid w:val="001855CF"/>
    <w:rsid w:val="001A1C31"/>
    <w:rsid w:val="001A46F4"/>
    <w:rsid w:val="001B08FA"/>
    <w:rsid w:val="001B3C09"/>
    <w:rsid w:val="001B4D72"/>
    <w:rsid w:val="001C5553"/>
    <w:rsid w:val="001D25D2"/>
    <w:rsid w:val="001D43B4"/>
    <w:rsid w:val="001D6B5D"/>
    <w:rsid w:val="001F2608"/>
    <w:rsid w:val="001F6265"/>
    <w:rsid w:val="0020177E"/>
    <w:rsid w:val="002143E2"/>
    <w:rsid w:val="002152C8"/>
    <w:rsid w:val="00217059"/>
    <w:rsid w:val="00230B19"/>
    <w:rsid w:val="0024315A"/>
    <w:rsid w:val="002647AC"/>
    <w:rsid w:val="0027626F"/>
    <w:rsid w:val="00277EAB"/>
    <w:rsid w:val="00297B62"/>
    <w:rsid w:val="002A2958"/>
    <w:rsid w:val="002B3497"/>
    <w:rsid w:val="002D2C4D"/>
    <w:rsid w:val="002E5E3B"/>
    <w:rsid w:val="002F501C"/>
    <w:rsid w:val="003075F3"/>
    <w:rsid w:val="00307B14"/>
    <w:rsid w:val="00315AED"/>
    <w:rsid w:val="003232C0"/>
    <w:rsid w:val="00324CCC"/>
    <w:rsid w:val="00331175"/>
    <w:rsid w:val="003418CB"/>
    <w:rsid w:val="0036590C"/>
    <w:rsid w:val="00373620"/>
    <w:rsid w:val="00396D40"/>
    <w:rsid w:val="003D3B9E"/>
    <w:rsid w:val="003E05A8"/>
    <w:rsid w:val="003E40F3"/>
    <w:rsid w:val="003E5143"/>
    <w:rsid w:val="003E52A5"/>
    <w:rsid w:val="00400FF4"/>
    <w:rsid w:val="00407B1F"/>
    <w:rsid w:val="0041174E"/>
    <w:rsid w:val="004136AC"/>
    <w:rsid w:val="00415AE7"/>
    <w:rsid w:val="00415AFC"/>
    <w:rsid w:val="00417B2A"/>
    <w:rsid w:val="0042313A"/>
    <w:rsid w:val="00423AA5"/>
    <w:rsid w:val="004276BA"/>
    <w:rsid w:val="00444B17"/>
    <w:rsid w:val="00447848"/>
    <w:rsid w:val="00450987"/>
    <w:rsid w:val="00467768"/>
    <w:rsid w:val="004803BE"/>
    <w:rsid w:val="00480E17"/>
    <w:rsid w:val="00493A26"/>
    <w:rsid w:val="004B38C8"/>
    <w:rsid w:val="004E7AB2"/>
    <w:rsid w:val="004F1D93"/>
    <w:rsid w:val="00510157"/>
    <w:rsid w:val="00511BD0"/>
    <w:rsid w:val="00516B58"/>
    <w:rsid w:val="00533437"/>
    <w:rsid w:val="00543B5B"/>
    <w:rsid w:val="005449B7"/>
    <w:rsid w:val="00550198"/>
    <w:rsid w:val="00550438"/>
    <w:rsid w:val="00560B45"/>
    <w:rsid w:val="00570E4F"/>
    <w:rsid w:val="0057515E"/>
    <w:rsid w:val="00583C6B"/>
    <w:rsid w:val="005A1DCC"/>
    <w:rsid w:val="005A5B87"/>
    <w:rsid w:val="005B3A35"/>
    <w:rsid w:val="005C3D9B"/>
    <w:rsid w:val="005D24BB"/>
    <w:rsid w:val="0060299F"/>
    <w:rsid w:val="00603AE6"/>
    <w:rsid w:val="00614C89"/>
    <w:rsid w:val="006157FF"/>
    <w:rsid w:val="00623CFD"/>
    <w:rsid w:val="00632929"/>
    <w:rsid w:val="00633994"/>
    <w:rsid w:val="00664725"/>
    <w:rsid w:val="006667CD"/>
    <w:rsid w:val="006742ED"/>
    <w:rsid w:val="006813C4"/>
    <w:rsid w:val="00681D27"/>
    <w:rsid w:val="00687D19"/>
    <w:rsid w:val="00691525"/>
    <w:rsid w:val="00692314"/>
    <w:rsid w:val="006C6C9C"/>
    <w:rsid w:val="006E03FC"/>
    <w:rsid w:val="006E61EA"/>
    <w:rsid w:val="006E7C5F"/>
    <w:rsid w:val="00703DFA"/>
    <w:rsid w:val="0071044E"/>
    <w:rsid w:val="0071119D"/>
    <w:rsid w:val="00714D43"/>
    <w:rsid w:val="007151D0"/>
    <w:rsid w:val="00726AF3"/>
    <w:rsid w:val="007340D1"/>
    <w:rsid w:val="0076410F"/>
    <w:rsid w:val="007673D8"/>
    <w:rsid w:val="00786798"/>
    <w:rsid w:val="0079504C"/>
    <w:rsid w:val="007C13DB"/>
    <w:rsid w:val="007C3C5B"/>
    <w:rsid w:val="007C3E2B"/>
    <w:rsid w:val="007D376F"/>
    <w:rsid w:val="007D381B"/>
    <w:rsid w:val="007F00F0"/>
    <w:rsid w:val="007F79EF"/>
    <w:rsid w:val="008007AC"/>
    <w:rsid w:val="008060F5"/>
    <w:rsid w:val="00817259"/>
    <w:rsid w:val="00836305"/>
    <w:rsid w:val="00847A1D"/>
    <w:rsid w:val="008513E8"/>
    <w:rsid w:val="0085626A"/>
    <w:rsid w:val="0085665D"/>
    <w:rsid w:val="00870C0D"/>
    <w:rsid w:val="008857F3"/>
    <w:rsid w:val="008A2059"/>
    <w:rsid w:val="008A24FD"/>
    <w:rsid w:val="008C07A8"/>
    <w:rsid w:val="008D09F9"/>
    <w:rsid w:val="008E054C"/>
    <w:rsid w:val="008E08F3"/>
    <w:rsid w:val="008E75F2"/>
    <w:rsid w:val="008F2EE8"/>
    <w:rsid w:val="008F555E"/>
    <w:rsid w:val="008F7410"/>
    <w:rsid w:val="00921BE7"/>
    <w:rsid w:val="009230CA"/>
    <w:rsid w:val="00926FBF"/>
    <w:rsid w:val="009275DA"/>
    <w:rsid w:val="009331BE"/>
    <w:rsid w:val="00933654"/>
    <w:rsid w:val="009349C6"/>
    <w:rsid w:val="00943F7C"/>
    <w:rsid w:val="00952A0A"/>
    <w:rsid w:val="009648C5"/>
    <w:rsid w:val="009813E0"/>
    <w:rsid w:val="0098238A"/>
    <w:rsid w:val="009862CF"/>
    <w:rsid w:val="0099188D"/>
    <w:rsid w:val="009A5137"/>
    <w:rsid w:val="009B0823"/>
    <w:rsid w:val="009B153E"/>
    <w:rsid w:val="009B482A"/>
    <w:rsid w:val="009B7C6E"/>
    <w:rsid w:val="009D0368"/>
    <w:rsid w:val="009D3202"/>
    <w:rsid w:val="009D48C4"/>
    <w:rsid w:val="009E1572"/>
    <w:rsid w:val="009E7B49"/>
    <w:rsid w:val="009E7E45"/>
    <w:rsid w:val="00A007EC"/>
    <w:rsid w:val="00A04298"/>
    <w:rsid w:val="00A10F2E"/>
    <w:rsid w:val="00A128B7"/>
    <w:rsid w:val="00A13BA6"/>
    <w:rsid w:val="00A15B12"/>
    <w:rsid w:val="00A40433"/>
    <w:rsid w:val="00A44A8C"/>
    <w:rsid w:val="00A505CF"/>
    <w:rsid w:val="00A50662"/>
    <w:rsid w:val="00A63C13"/>
    <w:rsid w:val="00A82EFB"/>
    <w:rsid w:val="00A90B51"/>
    <w:rsid w:val="00A935A3"/>
    <w:rsid w:val="00AA2584"/>
    <w:rsid w:val="00AA6167"/>
    <w:rsid w:val="00AB7DFA"/>
    <w:rsid w:val="00AD1DA7"/>
    <w:rsid w:val="00AD406A"/>
    <w:rsid w:val="00AD4558"/>
    <w:rsid w:val="00AF2749"/>
    <w:rsid w:val="00AF6CA4"/>
    <w:rsid w:val="00B067FF"/>
    <w:rsid w:val="00B16491"/>
    <w:rsid w:val="00B22AA9"/>
    <w:rsid w:val="00B2728C"/>
    <w:rsid w:val="00B37323"/>
    <w:rsid w:val="00B42212"/>
    <w:rsid w:val="00B44E99"/>
    <w:rsid w:val="00B609B3"/>
    <w:rsid w:val="00B61CC1"/>
    <w:rsid w:val="00B660B6"/>
    <w:rsid w:val="00B8358A"/>
    <w:rsid w:val="00B93B28"/>
    <w:rsid w:val="00B95990"/>
    <w:rsid w:val="00B97C6F"/>
    <w:rsid w:val="00BA5740"/>
    <w:rsid w:val="00BB789B"/>
    <w:rsid w:val="00BB7FBD"/>
    <w:rsid w:val="00BC1640"/>
    <w:rsid w:val="00BC5822"/>
    <w:rsid w:val="00BC58D3"/>
    <w:rsid w:val="00BE63A1"/>
    <w:rsid w:val="00C10CBB"/>
    <w:rsid w:val="00C16A53"/>
    <w:rsid w:val="00C3600D"/>
    <w:rsid w:val="00C41B5D"/>
    <w:rsid w:val="00C42748"/>
    <w:rsid w:val="00C42BEE"/>
    <w:rsid w:val="00C4464D"/>
    <w:rsid w:val="00C65A36"/>
    <w:rsid w:val="00C75793"/>
    <w:rsid w:val="00C90EC1"/>
    <w:rsid w:val="00C95FAD"/>
    <w:rsid w:val="00CA2DC2"/>
    <w:rsid w:val="00CC159D"/>
    <w:rsid w:val="00CC2360"/>
    <w:rsid w:val="00CC6AA1"/>
    <w:rsid w:val="00CD318D"/>
    <w:rsid w:val="00CE7A0A"/>
    <w:rsid w:val="00CE7CC3"/>
    <w:rsid w:val="00D14CAD"/>
    <w:rsid w:val="00D2552B"/>
    <w:rsid w:val="00D27500"/>
    <w:rsid w:val="00D5049B"/>
    <w:rsid w:val="00D74270"/>
    <w:rsid w:val="00D76A54"/>
    <w:rsid w:val="00D81F2F"/>
    <w:rsid w:val="00D85B78"/>
    <w:rsid w:val="00D85D5B"/>
    <w:rsid w:val="00D913EA"/>
    <w:rsid w:val="00D9493E"/>
    <w:rsid w:val="00DA2E43"/>
    <w:rsid w:val="00DC7DEF"/>
    <w:rsid w:val="00DE17B3"/>
    <w:rsid w:val="00DE2C17"/>
    <w:rsid w:val="00DE2F30"/>
    <w:rsid w:val="00DF5FC3"/>
    <w:rsid w:val="00E20128"/>
    <w:rsid w:val="00E27E7C"/>
    <w:rsid w:val="00E424DF"/>
    <w:rsid w:val="00E4266E"/>
    <w:rsid w:val="00E45B15"/>
    <w:rsid w:val="00E46560"/>
    <w:rsid w:val="00E6001D"/>
    <w:rsid w:val="00E6323F"/>
    <w:rsid w:val="00E775F2"/>
    <w:rsid w:val="00E8210F"/>
    <w:rsid w:val="00E92897"/>
    <w:rsid w:val="00EA5DB8"/>
    <w:rsid w:val="00EE3D8D"/>
    <w:rsid w:val="00EE49CF"/>
    <w:rsid w:val="00EF7065"/>
    <w:rsid w:val="00F00741"/>
    <w:rsid w:val="00F03EFE"/>
    <w:rsid w:val="00F0640B"/>
    <w:rsid w:val="00F12B02"/>
    <w:rsid w:val="00F20FAF"/>
    <w:rsid w:val="00F2262C"/>
    <w:rsid w:val="00F248DB"/>
    <w:rsid w:val="00F26C87"/>
    <w:rsid w:val="00F370EA"/>
    <w:rsid w:val="00F42973"/>
    <w:rsid w:val="00F64975"/>
    <w:rsid w:val="00F66A26"/>
    <w:rsid w:val="00F73CD4"/>
    <w:rsid w:val="00F77189"/>
    <w:rsid w:val="00F8363C"/>
    <w:rsid w:val="00F869DF"/>
    <w:rsid w:val="00F97529"/>
    <w:rsid w:val="00FA4217"/>
    <w:rsid w:val="00FC2155"/>
    <w:rsid w:val="00FD287C"/>
    <w:rsid w:val="00FE30E6"/>
    <w:rsid w:val="00FF251B"/>
    <w:rsid w:val="00FF29A2"/>
    <w:rsid w:val="00F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A9"/>
  </w:style>
  <w:style w:type="paragraph" w:styleId="1">
    <w:name w:val="heading 1"/>
    <w:basedOn w:val="a"/>
    <w:link w:val="10"/>
    <w:uiPriority w:val="9"/>
    <w:qFormat/>
    <w:rsid w:val="00BC5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4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06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8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B4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0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06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BC58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8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27E7C"/>
    <w:pPr>
      <w:ind w:left="720"/>
      <w:contextualSpacing/>
    </w:pPr>
    <w:rPr>
      <w:rFonts w:eastAsiaTheme="minorHAnsi"/>
      <w:noProof/>
      <w:lang w:eastAsia="en-US"/>
    </w:rPr>
  </w:style>
  <w:style w:type="paragraph" w:styleId="a7">
    <w:name w:val="Normal (Web)"/>
    <w:basedOn w:val="a"/>
    <w:uiPriority w:val="99"/>
    <w:unhideWhenUsed/>
    <w:rsid w:val="0020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20177E"/>
  </w:style>
  <w:style w:type="paragraph" w:customStyle="1" w:styleId="formattext">
    <w:name w:val="formattext"/>
    <w:basedOn w:val="a"/>
    <w:rsid w:val="00A5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F1D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217"/>
  </w:style>
  <w:style w:type="paragraph" w:styleId="a9">
    <w:name w:val="No Spacing"/>
    <w:uiPriority w:val="1"/>
    <w:qFormat/>
    <w:rsid w:val="00C95FAD"/>
    <w:pPr>
      <w:spacing w:after="0" w:line="240" w:lineRule="auto"/>
    </w:pPr>
    <w:rPr>
      <w:rFonts w:eastAsiaTheme="minorHAnsi"/>
      <w:lang w:eastAsia="en-US"/>
    </w:rPr>
  </w:style>
  <w:style w:type="paragraph" w:styleId="aa">
    <w:name w:val="caption"/>
    <w:basedOn w:val="a"/>
    <w:next w:val="a"/>
    <w:semiHidden/>
    <w:unhideWhenUsed/>
    <w:qFormat/>
    <w:rsid w:val="001B4D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1B4D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1B4D72"/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6E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E61EA"/>
  </w:style>
  <w:style w:type="paragraph" w:customStyle="1" w:styleId="s3">
    <w:name w:val="s_3"/>
    <w:basedOn w:val="a"/>
    <w:rsid w:val="006E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E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6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61EA"/>
    <w:rPr>
      <w:rFonts w:ascii="Courier New" w:eastAsia="Times New Roman" w:hAnsi="Courier New" w:cs="Courier New"/>
      <w:sz w:val="20"/>
      <w:szCs w:val="20"/>
    </w:rPr>
  </w:style>
  <w:style w:type="character" w:customStyle="1" w:styleId="mail-message-toolbar-item-text">
    <w:name w:val="mail-message-toolbar-item-text"/>
    <w:basedOn w:val="a0"/>
    <w:rsid w:val="000C1F24"/>
  </w:style>
  <w:style w:type="paragraph" w:customStyle="1" w:styleId="18">
    <w:name w:val="Обычный (веб)18"/>
    <w:basedOn w:val="a"/>
    <w:rsid w:val="00CC6A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CC6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C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Strong"/>
    <w:basedOn w:val="a0"/>
    <w:qFormat/>
    <w:rsid w:val="00CC6AA1"/>
    <w:rPr>
      <w:b/>
      <w:bCs/>
    </w:rPr>
  </w:style>
  <w:style w:type="character" w:customStyle="1" w:styleId="wmi-sign">
    <w:name w:val="wmi-sign"/>
    <w:basedOn w:val="a0"/>
    <w:rsid w:val="006E7C5F"/>
  </w:style>
  <w:style w:type="paragraph" w:customStyle="1" w:styleId="s52">
    <w:name w:val="s_52"/>
    <w:basedOn w:val="a"/>
    <w:rsid w:val="006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а"/>
    <w:basedOn w:val="a"/>
    <w:rsid w:val="00E465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E928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92897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E9289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Нормальный (таблица)"/>
    <w:basedOn w:val="a"/>
    <w:next w:val="a"/>
    <w:uiPriority w:val="99"/>
    <w:rsid w:val="00E92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9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E92897"/>
    <w:rPr>
      <w:color w:val="106BBE"/>
      <w:sz w:val="26"/>
    </w:rPr>
  </w:style>
  <w:style w:type="paragraph" w:styleId="af2">
    <w:name w:val="Body Text Indent"/>
    <w:basedOn w:val="a"/>
    <w:link w:val="af3"/>
    <w:uiPriority w:val="99"/>
    <w:semiHidden/>
    <w:unhideWhenUsed/>
    <w:rsid w:val="002F501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F501C"/>
  </w:style>
  <w:style w:type="paragraph" w:customStyle="1" w:styleId="ConsTitle">
    <w:name w:val="ConsTitle"/>
    <w:rsid w:val="002F50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4">
    <w:name w:val="header"/>
    <w:basedOn w:val="a"/>
    <w:link w:val="af5"/>
    <w:rsid w:val="002F501C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2F501C"/>
    <w:rPr>
      <w:rFonts w:ascii="Calibri" w:eastAsia="Calibri" w:hAnsi="Calibri" w:cs="Times New Roman"/>
      <w:sz w:val="28"/>
      <w:szCs w:val="20"/>
    </w:rPr>
  </w:style>
  <w:style w:type="paragraph" w:customStyle="1" w:styleId="headertext">
    <w:name w:val="headertext"/>
    <w:basedOn w:val="a"/>
    <w:rsid w:val="002D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2D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2D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01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72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1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581">
              <w:marLeft w:val="240"/>
              <w:marRight w:val="240"/>
              <w:marTop w:val="0"/>
              <w:marBottom w:val="0"/>
              <w:divBdr>
                <w:top w:val="single" w:sz="6" w:space="6" w:color="C5C5C5"/>
                <w:left w:val="single" w:sz="6" w:space="8" w:color="C5C5C5"/>
                <w:bottom w:val="single" w:sz="6" w:space="8" w:color="C5C5C5"/>
                <w:right w:val="single" w:sz="6" w:space="0" w:color="C5C5C5"/>
              </w:divBdr>
            </w:div>
          </w:divsChild>
        </w:div>
      </w:divsChild>
    </w:div>
    <w:div w:id="1540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699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429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17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693">
              <w:marLeft w:val="0"/>
              <w:marRight w:val="0"/>
              <w:marTop w:val="222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9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0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83643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17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87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1803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0CA8-63DD-48C6-9B6C-4BE3BFDA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2023-07-26T00:11:00Z</cp:lastPrinted>
  <dcterms:created xsi:type="dcterms:W3CDTF">2023-07-20T04:14:00Z</dcterms:created>
  <dcterms:modified xsi:type="dcterms:W3CDTF">2023-07-26T00:13:00Z</dcterms:modified>
</cp:coreProperties>
</file>