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E0" w:rsidRDefault="00C047E0" w:rsidP="00C047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2332355</wp:posOffset>
            </wp:positionH>
            <wp:positionV relativeFrom="paragraph">
              <wp:posOffset>-102235</wp:posOffset>
            </wp:positionV>
            <wp:extent cx="798195" cy="45720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47E0" w:rsidRDefault="00C047E0" w:rsidP="00C047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47E0" w:rsidRPr="0052469F" w:rsidRDefault="00C047E0" w:rsidP="00C047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469F">
        <w:rPr>
          <w:rFonts w:ascii="Times New Roman" w:hAnsi="Times New Roman"/>
          <w:b/>
          <w:sz w:val="24"/>
          <w:szCs w:val="24"/>
        </w:rPr>
        <w:t>МУНИЦИПАЛЬНЫЙ КОМИТЕТ</w:t>
      </w:r>
    </w:p>
    <w:p w:rsidR="00C047E0" w:rsidRPr="0052469F" w:rsidRDefault="00C047E0" w:rsidP="00C047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469F">
        <w:rPr>
          <w:rFonts w:ascii="Times New Roman" w:hAnsi="Times New Roman"/>
          <w:b/>
          <w:sz w:val="24"/>
          <w:szCs w:val="24"/>
        </w:rPr>
        <w:t>ГРИГОРЬЕВСКОЕ СЕЛЬСКОЕ ПОСЕЛЕНИЕ</w:t>
      </w:r>
    </w:p>
    <w:p w:rsidR="00C047E0" w:rsidRPr="0052469F" w:rsidRDefault="00C047E0" w:rsidP="00C047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469F">
        <w:rPr>
          <w:rFonts w:ascii="Times New Roman" w:hAnsi="Times New Roman"/>
          <w:b/>
          <w:sz w:val="24"/>
          <w:szCs w:val="24"/>
        </w:rPr>
        <w:t>МИХАЙЛОВСКИЙ МУНИЦИПАЛЬНЫЙ РАЙОН</w:t>
      </w:r>
    </w:p>
    <w:p w:rsidR="00C047E0" w:rsidRPr="0052469F" w:rsidRDefault="00C047E0" w:rsidP="00C047E0">
      <w:pPr>
        <w:tabs>
          <w:tab w:val="left" w:pos="27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469F">
        <w:rPr>
          <w:rFonts w:ascii="Times New Roman" w:hAnsi="Times New Roman"/>
          <w:b/>
          <w:sz w:val="24"/>
          <w:szCs w:val="24"/>
        </w:rPr>
        <w:t>ПРИМОРСКИЙ КРАЙ</w:t>
      </w:r>
    </w:p>
    <w:p w:rsidR="00C047E0" w:rsidRPr="0052469F" w:rsidRDefault="00C047E0" w:rsidP="00C047E0">
      <w:pPr>
        <w:tabs>
          <w:tab w:val="left" w:pos="27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C047E0" w:rsidRPr="0052469F" w:rsidRDefault="00C047E0" w:rsidP="00C047E0">
      <w:pPr>
        <w:tabs>
          <w:tab w:val="left" w:pos="270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52469F">
        <w:rPr>
          <w:rFonts w:ascii="Times New Roman" w:hAnsi="Times New Roman"/>
          <w:b/>
          <w:sz w:val="24"/>
          <w:szCs w:val="24"/>
        </w:rPr>
        <w:t>РЕШЕНИЕ</w:t>
      </w:r>
      <w:r w:rsidRPr="0052469F">
        <w:rPr>
          <w:rFonts w:ascii="Times New Roman" w:hAnsi="Times New Roman"/>
          <w:sz w:val="24"/>
          <w:szCs w:val="24"/>
        </w:rPr>
        <w:t xml:space="preserve">.                                  </w:t>
      </w:r>
    </w:p>
    <w:p w:rsidR="00C047E0" w:rsidRPr="0052469F" w:rsidRDefault="00C047E0" w:rsidP="00C047E0">
      <w:pPr>
        <w:tabs>
          <w:tab w:val="left" w:pos="270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47E0" w:rsidRPr="0052469F" w:rsidRDefault="00C047E0" w:rsidP="00C047E0">
      <w:pPr>
        <w:tabs>
          <w:tab w:val="left" w:pos="270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0730DA">
        <w:rPr>
          <w:rFonts w:ascii="Times New Roman" w:hAnsi="Times New Roman"/>
          <w:sz w:val="24"/>
          <w:szCs w:val="24"/>
        </w:rPr>
        <w:t>22.07.</w:t>
      </w:r>
      <w:r>
        <w:rPr>
          <w:rFonts w:ascii="Times New Roman" w:hAnsi="Times New Roman"/>
          <w:sz w:val="24"/>
          <w:szCs w:val="24"/>
        </w:rPr>
        <w:t>.2021г.</w:t>
      </w:r>
      <w:r w:rsidRPr="007B7E3E">
        <w:rPr>
          <w:rFonts w:ascii="Times New Roman" w:hAnsi="Times New Roman"/>
          <w:sz w:val="24"/>
          <w:szCs w:val="24"/>
        </w:rPr>
        <w:t xml:space="preserve"> </w:t>
      </w:r>
      <w:r w:rsidR="000730DA">
        <w:rPr>
          <w:rFonts w:ascii="Times New Roman" w:hAnsi="Times New Roman"/>
          <w:sz w:val="28"/>
          <w:szCs w:val="28"/>
        </w:rPr>
        <w:t xml:space="preserve">                       </w:t>
      </w:r>
      <w:r w:rsidRPr="001A6C55">
        <w:rPr>
          <w:rFonts w:ascii="Times New Roman" w:hAnsi="Times New Roman"/>
          <w:sz w:val="28"/>
          <w:szCs w:val="28"/>
        </w:rPr>
        <w:t xml:space="preserve"> </w:t>
      </w:r>
      <w:r w:rsidRPr="0052469F">
        <w:rPr>
          <w:rFonts w:ascii="Times New Roman" w:hAnsi="Times New Roman"/>
          <w:sz w:val="24"/>
          <w:szCs w:val="24"/>
        </w:rPr>
        <w:t xml:space="preserve">с.Григорьевка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№ </w:t>
      </w:r>
      <w:r w:rsidR="000730DA">
        <w:rPr>
          <w:rFonts w:ascii="Times New Roman" w:hAnsi="Times New Roman"/>
          <w:sz w:val="24"/>
          <w:szCs w:val="24"/>
        </w:rPr>
        <w:t>16</w:t>
      </w:r>
      <w:r w:rsidRPr="0052469F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C047E0" w:rsidRPr="0052469F" w:rsidRDefault="00C047E0" w:rsidP="00C047E0">
      <w:pPr>
        <w:spacing w:after="0"/>
        <w:rPr>
          <w:rFonts w:ascii="Times New Roman" w:hAnsi="Times New Roman"/>
          <w:sz w:val="28"/>
          <w:szCs w:val="28"/>
        </w:rPr>
      </w:pPr>
    </w:p>
    <w:p w:rsidR="00A41E5B" w:rsidRDefault="00A41E5B" w:rsidP="00C047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47E0" w:rsidRPr="00EE3D44" w:rsidRDefault="00C047E0" w:rsidP="00C047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Решение от 22.11.2018г №31 «</w:t>
      </w:r>
      <w:r w:rsidRPr="0052469F">
        <w:rPr>
          <w:rFonts w:ascii="Times New Roman" w:hAnsi="Times New Roman"/>
          <w:b/>
          <w:sz w:val="24"/>
          <w:szCs w:val="24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</w:t>
      </w:r>
      <w:r w:rsidRPr="00EE3D44">
        <w:rPr>
          <w:rFonts w:ascii="Times New Roman" w:hAnsi="Times New Roman"/>
          <w:b/>
          <w:bCs/>
          <w:sz w:val="24"/>
          <w:szCs w:val="24"/>
        </w:rPr>
        <w:t>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C047E0" w:rsidRDefault="00C047E0" w:rsidP="00C047E0">
      <w:pPr>
        <w:pStyle w:val="a3"/>
        <w:tabs>
          <w:tab w:val="clear" w:pos="4153"/>
          <w:tab w:val="clear" w:pos="8306"/>
          <w:tab w:val="left" w:pos="3813"/>
        </w:tabs>
        <w:ind w:firstLine="709"/>
        <w:jc w:val="center"/>
        <w:rPr>
          <w:b/>
          <w:sz w:val="22"/>
          <w:szCs w:val="22"/>
        </w:rPr>
      </w:pPr>
      <w:r w:rsidRPr="005D6FD5">
        <w:rPr>
          <w:b/>
          <w:sz w:val="22"/>
          <w:szCs w:val="22"/>
        </w:rPr>
        <w:t>( в редакции решения от 25.12.2020г №18</w:t>
      </w:r>
      <w:r w:rsidR="00A41E5B">
        <w:rPr>
          <w:b/>
          <w:sz w:val="22"/>
          <w:szCs w:val="22"/>
        </w:rPr>
        <w:t xml:space="preserve">; от </w:t>
      </w:r>
      <w:r>
        <w:rPr>
          <w:b/>
          <w:sz w:val="22"/>
          <w:szCs w:val="22"/>
        </w:rPr>
        <w:t>16.03.2021 №8</w:t>
      </w:r>
      <w:r w:rsidRPr="005D6FD5">
        <w:rPr>
          <w:b/>
          <w:sz w:val="22"/>
          <w:szCs w:val="22"/>
        </w:rPr>
        <w:t>)</w:t>
      </w:r>
    </w:p>
    <w:p w:rsidR="00C047E0" w:rsidRDefault="00C047E0"/>
    <w:p w:rsidR="00C047E0" w:rsidRDefault="00C047E0" w:rsidP="00276567">
      <w:pPr>
        <w:pStyle w:val="a3"/>
        <w:tabs>
          <w:tab w:val="center" w:pos="503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соответствии с Ф</w:t>
      </w:r>
      <w:r w:rsidRPr="00EE3D44">
        <w:rPr>
          <w:sz w:val="24"/>
          <w:szCs w:val="24"/>
        </w:rPr>
        <w:t xml:space="preserve">едеральными законами от 6 октября 2003 года № 131-ФЗ «Об общих принципах организации местного самоуправления в Российской Федерации», от </w:t>
      </w:r>
      <w:r>
        <w:rPr>
          <w:sz w:val="24"/>
          <w:szCs w:val="24"/>
        </w:rPr>
        <w:t xml:space="preserve">              </w:t>
      </w:r>
      <w:r w:rsidRPr="00EE3D44">
        <w:rPr>
          <w:sz w:val="24"/>
          <w:szCs w:val="24"/>
        </w:rPr>
        <w:t>25 декабря 2008 года № 273-ФЗ «О противодействии коррупции», от 3 декабря 2012 года № 230-ФЗ «О контроле за соответствием расходов лиц,</w:t>
      </w:r>
      <w:r w:rsidRPr="005D6FD5">
        <w:rPr>
          <w:sz w:val="24"/>
          <w:szCs w:val="24"/>
        </w:rPr>
        <w:t xml:space="preserve"> </w:t>
      </w:r>
      <w:r w:rsidRPr="00EE3D44">
        <w:rPr>
          <w:sz w:val="24"/>
          <w:szCs w:val="24"/>
        </w:rPr>
        <w:t>замещающих государственные дол</w:t>
      </w:r>
      <w:r>
        <w:rPr>
          <w:sz w:val="24"/>
          <w:szCs w:val="24"/>
        </w:rPr>
        <w:t xml:space="preserve">жности, и иных лиц их доходам», Указом Президента Российской Федерации от 08.07.2013г №613 «Вопросы противодействия коррупции», </w:t>
      </w:r>
      <w:r w:rsidRPr="00EE3D44">
        <w:rPr>
          <w:sz w:val="24"/>
          <w:szCs w:val="24"/>
        </w:rPr>
        <w:t xml:space="preserve">Уставом Григорьевского сельского поселения, </w:t>
      </w:r>
      <w:r>
        <w:rPr>
          <w:sz w:val="24"/>
          <w:szCs w:val="24"/>
        </w:rPr>
        <w:t xml:space="preserve"> на основании  протеста Прокуратуры Михайловского района от 30.06.2021г №7-3-2021, </w:t>
      </w:r>
      <w:r w:rsidRPr="00EE3D44">
        <w:rPr>
          <w:sz w:val="24"/>
          <w:szCs w:val="24"/>
        </w:rPr>
        <w:t>муниципальный комитет</w:t>
      </w:r>
      <w:r>
        <w:rPr>
          <w:sz w:val="24"/>
          <w:szCs w:val="24"/>
        </w:rPr>
        <w:t xml:space="preserve"> Григорьевского сельского поселения</w:t>
      </w:r>
    </w:p>
    <w:p w:rsidR="00C047E0" w:rsidRDefault="00C047E0" w:rsidP="00276567">
      <w:pPr>
        <w:pStyle w:val="a3"/>
        <w:tabs>
          <w:tab w:val="center" w:pos="5033"/>
        </w:tabs>
        <w:spacing w:line="276" w:lineRule="auto"/>
        <w:jc w:val="both"/>
        <w:rPr>
          <w:b/>
          <w:sz w:val="24"/>
          <w:szCs w:val="24"/>
        </w:rPr>
      </w:pPr>
    </w:p>
    <w:p w:rsidR="00C047E0" w:rsidRDefault="00C047E0" w:rsidP="00276567">
      <w:pPr>
        <w:pStyle w:val="a3"/>
        <w:tabs>
          <w:tab w:val="center" w:pos="5033"/>
        </w:tabs>
        <w:spacing w:line="276" w:lineRule="auto"/>
        <w:jc w:val="both"/>
        <w:rPr>
          <w:sz w:val="24"/>
          <w:szCs w:val="24"/>
        </w:rPr>
      </w:pPr>
      <w:r w:rsidRPr="0052469F">
        <w:rPr>
          <w:b/>
          <w:sz w:val="24"/>
          <w:szCs w:val="24"/>
        </w:rPr>
        <w:t>РЕШИЛ:</w:t>
      </w:r>
      <w:r w:rsidRPr="00151204">
        <w:rPr>
          <w:sz w:val="24"/>
          <w:szCs w:val="24"/>
        </w:rPr>
        <w:t xml:space="preserve"> </w:t>
      </w:r>
    </w:p>
    <w:p w:rsidR="00276567" w:rsidRPr="00EE3D44" w:rsidRDefault="00276567" w:rsidP="00276567">
      <w:pPr>
        <w:pStyle w:val="a3"/>
        <w:tabs>
          <w:tab w:val="center" w:pos="5033"/>
        </w:tabs>
        <w:spacing w:line="276" w:lineRule="auto"/>
        <w:jc w:val="both"/>
        <w:rPr>
          <w:b/>
          <w:sz w:val="24"/>
          <w:szCs w:val="24"/>
        </w:rPr>
      </w:pPr>
    </w:p>
    <w:p w:rsidR="00C047E0" w:rsidRDefault="00C047E0" w:rsidP="0027656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53B98">
        <w:rPr>
          <w:rFonts w:ascii="Times New Roman" w:hAnsi="Times New Roman" w:cs="Times New Roman"/>
          <w:bCs/>
          <w:sz w:val="24"/>
          <w:szCs w:val="24"/>
        </w:rPr>
        <w:t xml:space="preserve">1. Внести в Решение </w:t>
      </w:r>
      <w:r w:rsidRPr="00D53B98">
        <w:rPr>
          <w:rFonts w:ascii="Times New Roman" w:hAnsi="Times New Roman"/>
          <w:sz w:val="24"/>
          <w:szCs w:val="24"/>
        </w:rPr>
        <w:t xml:space="preserve">от 22.11.2018г №31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</w:t>
      </w:r>
      <w:r w:rsidRPr="00D53B98">
        <w:rPr>
          <w:rFonts w:ascii="Times New Roman" w:hAnsi="Times New Roman"/>
          <w:bCs/>
          <w:sz w:val="24"/>
          <w:szCs w:val="24"/>
        </w:rPr>
        <w:t>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</w:t>
      </w:r>
      <w:r>
        <w:rPr>
          <w:rFonts w:ascii="Times New Roman" w:hAnsi="Times New Roman"/>
          <w:bCs/>
          <w:sz w:val="24"/>
          <w:szCs w:val="24"/>
        </w:rPr>
        <w:t xml:space="preserve"> следующи</w:t>
      </w:r>
      <w:r w:rsidR="00A41E5B">
        <w:rPr>
          <w:rFonts w:ascii="Times New Roman" w:hAnsi="Times New Roman"/>
          <w:bCs/>
          <w:sz w:val="24"/>
          <w:szCs w:val="24"/>
        </w:rPr>
        <w:t>е изменения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C047E0" w:rsidRPr="00C047E0" w:rsidRDefault="00C047E0" w:rsidP="00276567">
      <w:pPr>
        <w:pStyle w:val="a3"/>
        <w:tabs>
          <w:tab w:val="center" w:pos="5033"/>
        </w:tabs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1.1 Подпункт «г» пункта 2 Порядка изложить в следующей редакции:</w:t>
      </w:r>
    </w:p>
    <w:p w:rsidR="00E5662B" w:rsidRDefault="00200B30" w:rsidP="002765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г</w:t>
      </w:r>
      <w:r w:rsidR="002E019F" w:rsidRPr="00C047E0">
        <w:rPr>
          <w:rFonts w:ascii="Times New Roman" w:hAnsi="Times New Roman" w:cs="Times New Roman"/>
          <w:sz w:val="24"/>
          <w:szCs w:val="24"/>
        </w:rPr>
        <w:t>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</w:t>
      </w:r>
      <w:r w:rsidR="00C047E0" w:rsidRPr="00C047E0">
        <w:rPr>
          <w:rFonts w:ascii="Times New Roman" w:hAnsi="Times New Roman" w:cs="Times New Roman"/>
          <w:sz w:val="24"/>
          <w:szCs w:val="24"/>
        </w:rPr>
        <w:t xml:space="preserve">бщий доход </w:t>
      </w:r>
      <w:r w:rsidR="00C047E0" w:rsidRPr="00C047E0">
        <w:rPr>
          <w:rFonts w:ascii="Times New Roman" w:eastAsia="Times New Roman" w:hAnsi="Times New Roman" w:cs="Times New Roman"/>
          <w:sz w:val="24"/>
          <w:szCs w:val="24"/>
        </w:rPr>
        <w:t>лица, замещающего муниципальную должность,</w:t>
      </w:r>
      <w:r w:rsidR="002E019F" w:rsidRPr="00C047E0">
        <w:rPr>
          <w:rFonts w:ascii="Times New Roman" w:hAnsi="Times New Roman" w:cs="Times New Roman"/>
          <w:sz w:val="24"/>
          <w:szCs w:val="24"/>
        </w:rPr>
        <w:t xml:space="preserve"> и его супруги (супруга) за три последних года, предшествующих отчетному периоду.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41E5B">
        <w:rPr>
          <w:rFonts w:ascii="Times New Roman" w:hAnsi="Times New Roman" w:cs="Times New Roman"/>
          <w:sz w:val="24"/>
          <w:szCs w:val="24"/>
        </w:rPr>
        <w:t>.</w:t>
      </w:r>
    </w:p>
    <w:p w:rsidR="00ED4B3F" w:rsidRDefault="00A50D62" w:rsidP="002765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 дополнить  Порядок пунктом 1.1 следующего содержания:</w:t>
      </w:r>
    </w:p>
    <w:p w:rsidR="00ED4B3F" w:rsidRPr="00ED4B3F" w:rsidRDefault="00ED4B3F" w:rsidP="00276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50D62">
        <w:rPr>
          <w:rFonts w:ascii="Times New Roman" w:hAnsi="Times New Roman" w:cs="Times New Roman"/>
          <w:sz w:val="24"/>
          <w:szCs w:val="24"/>
        </w:rPr>
        <w:t>« 1.1.</w:t>
      </w:r>
      <w:r w:rsidRPr="00ED4B3F">
        <w:rPr>
          <w:rFonts w:ascii="Times New Roman" w:hAnsi="Times New Roman" w:cs="Times New Roman"/>
          <w:sz w:val="24"/>
          <w:szCs w:val="24"/>
        </w:rPr>
        <w:t>В целях размещения в информационно-телекоммуникационной сети</w:t>
      </w:r>
      <w:r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A50D62">
        <w:rPr>
          <w:rFonts w:ascii="Times New Roman" w:hAnsi="Times New Roman" w:cs="Times New Roman"/>
          <w:sz w:val="24"/>
          <w:szCs w:val="24"/>
        </w:rPr>
        <w:t xml:space="preserve"> на официальном сайте Григорьевского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D62" w:rsidRPr="00BD171E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A50D62" w:rsidRPr="00BD171E">
        <w:rPr>
          <w:rFonts w:ascii="Times New Roman" w:hAnsi="Times New Roman" w:cs="Times New Roman"/>
          <w:sz w:val="24"/>
          <w:szCs w:val="24"/>
          <w:u w:val="single"/>
        </w:rPr>
        <w:t>Григорьевка РФ</w:t>
      </w:r>
      <w:r w:rsidR="00A50D62" w:rsidRPr="009D307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50D6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D4B3F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B3F">
        <w:rPr>
          <w:rFonts w:ascii="Times New Roman" w:hAnsi="Times New Roman" w:cs="Times New Roman"/>
          <w:sz w:val="24"/>
          <w:szCs w:val="24"/>
        </w:rPr>
        <w:t>имущественного характера, представленных лицом, замещающим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B3F">
        <w:rPr>
          <w:rFonts w:ascii="Times New Roman" w:hAnsi="Times New Roman" w:cs="Times New Roman"/>
          <w:sz w:val="24"/>
          <w:szCs w:val="24"/>
        </w:rPr>
        <w:t>должность, данное лицо в течение двух рабочих дней после направления</w:t>
      </w:r>
      <w:r w:rsidR="00A50D62">
        <w:rPr>
          <w:rFonts w:ascii="Times New Roman" w:hAnsi="Times New Roman" w:cs="Times New Roman"/>
          <w:sz w:val="24"/>
          <w:szCs w:val="24"/>
        </w:rPr>
        <w:t xml:space="preserve"> </w:t>
      </w:r>
      <w:r w:rsidRPr="00ED4B3F">
        <w:rPr>
          <w:rFonts w:ascii="Times New Roman" w:hAnsi="Times New Roman" w:cs="Times New Roman"/>
          <w:sz w:val="24"/>
          <w:szCs w:val="24"/>
        </w:rPr>
        <w:t>справки в уполномоченный орган представляет ее копию в орган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B3F">
        <w:rPr>
          <w:rFonts w:ascii="Times New Roman" w:hAnsi="Times New Roman" w:cs="Times New Roman"/>
          <w:sz w:val="24"/>
          <w:szCs w:val="24"/>
        </w:rPr>
        <w:t>самоуправления. Копия представленной справки приобщается 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B3F">
        <w:rPr>
          <w:rFonts w:ascii="Times New Roman" w:hAnsi="Times New Roman" w:cs="Times New Roman"/>
          <w:sz w:val="24"/>
          <w:szCs w:val="24"/>
        </w:rPr>
        <w:t>местного самоуправления к личному делу лица, замещающего должность.</w:t>
      </w:r>
      <w:r w:rsidR="00A50D62">
        <w:rPr>
          <w:rFonts w:ascii="Times New Roman" w:hAnsi="Times New Roman" w:cs="Times New Roman"/>
          <w:sz w:val="24"/>
          <w:szCs w:val="24"/>
        </w:rPr>
        <w:t>».</w:t>
      </w:r>
    </w:p>
    <w:p w:rsidR="00A41E5B" w:rsidRDefault="00ED4B3F" w:rsidP="0027656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41E5B" w:rsidRPr="00A41E5B" w:rsidRDefault="00A41E5B" w:rsidP="0027656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1E5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</w:t>
      </w:r>
      <w:r w:rsidRPr="00D53B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53B98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обнародования в местах, установленных Уставом Григорьевского 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1E5B" w:rsidRDefault="00A41E5B" w:rsidP="0027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5B" w:rsidRDefault="00A41E5B" w:rsidP="00A41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E5B" w:rsidRDefault="00A41E5B" w:rsidP="00A41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E5B" w:rsidRPr="0052469F" w:rsidRDefault="00ED4B3F" w:rsidP="00A41E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E5B">
        <w:rPr>
          <w:rFonts w:ascii="Times New Roman" w:hAnsi="Times New Roman"/>
          <w:sz w:val="24"/>
          <w:szCs w:val="24"/>
        </w:rPr>
        <w:t xml:space="preserve">Глава Григорьевского сельского поселения                                                           А.С. Дрёмин    </w:t>
      </w:r>
    </w:p>
    <w:p w:rsidR="00ED4B3F" w:rsidRPr="00ED4B3F" w:rsidRDefault="00ED4B3F" w:rsidP="00ED4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D4B3F" w:rsidRPr="00ED4B3F" w:rsidSect="00CB0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B93" w:rsidRDefault="009D6B93" w:rsidP="00ED4B3F">
      <w:pPr>
        <w:spacing w:after="0" w:line="240" w:lineRule="auto"/>
      </w:pPr>
      <w:r>
        <w:separator/>
      </w:r>
    </w:p>
  </w:endnote>
  <w:endnote w:type="continuationSeparator" w:id="1">
    <w:p w:rsidR="009D6B93" w:rsidRDefault="009D6B93" w:rsidP="00ED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B93" w:rsidRDefault="009D6B93" w:rsidP="00ED4B3F">
      <w:pPr>
        <w:spacing w:after="0" w:line="240" w:lineRule="auto"/>
      </w:pPr>
      <w:r>
        <w:separator/>
      </w:r>
    </w:p>
  </w:footnote>
  <w:footnote w:type="continuationSeparator" w:id="1">
    <w:p w:rsidR="009D6B93" w:rsidRDefault="009D6B93" w:rsidP="00ED4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019F"/>
    <w:rsid w:val="000730DA"/>
    <w:rsid w:val="00200B30"/>
    <w:rsid w:val="00276567"/>
    <w:rsid w:val="002E019F"/>
    <w:rsid w:val="00407C73"/>
    <w:rsid w:val="00776547"/>
    <w:rsid w:val="007A25F0"/>
    <w:rsid w:val="00824A15"/>
    <w:rsid w:val="009D6B93"/>
    <w:rsid w:val="00A41E5B"/>
    <w:rsid w:val="00A50D62"/>
    <w:rsid w:val="00C047E0"/>
    <w:rsid w:val="00CB0D30"/>
    <w:rsid w:val="00E5662B"/>
    <w:rsid w:val="00ED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47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C047E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D4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4B3F"/>
  </w:style>
  <w:style w:type="paragraph" w:customStyle="1" w:styleId="ConsPlusNormal">
    <w:name w:val="ConsPlusNormal"/>
    <w:rsid w:val="00A41E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2021-07-22T02:32:00Z</cp:lastPrinted>
  <dcterms:created xsi:type="dcterms:W3CDTF">2021-07-16T03:01:00Z</dcterms:created>
  <dcterms:modified xsi:type="dcterms:W3CDTF">2021-07-22T02:33:00Z</dcterms:modified>
</cp:coreProperties>
</file>