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42" w:rsidRDefault="00EA1C42" w:rsidP="00EA1C42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1C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-139065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09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A1C42" w:rsidRDefault="00EA1C42" w:rsidP="00EA1C42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C42" w:rsidRPr="004E4203" w:rsidRDefault="00EA1C42" w:rsidP="00EA1C42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EA1C42" w:rsidRPr="004E4203" w:rsidRDefault="00EA1C42" w:rsidP="00EA1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EA1C42" w:rsidRPr="004E4203" w:rsidRDefault="00EA1C42" w:rsidP="00EA1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EA1C42" w:rsidRPr="004E4203" w:rsidRDefault="00EA1C42" w:rsidP="00EA1C42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EA1C42" w:rsidRPr="004E4203" w:rsidRDefault="00EA1C42" w:rsidP="00EA1C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1C42" w:rsidRDefault="00EA1C42" w:rsidP="00EA1C42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C42" w:rsidRPr="00706A39" w:rsidRDefault="00EA1C42" w:rsidP="00EA1C42">
      <w:pPr>
        <w:tabs>
          <w:tab w:val="left" w:pos="793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0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A1C42" w:rsidRPr="004E4203" w:rsidRDefault="00EA1C42" w:rsidP="00EA1C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C42" w:rsidRPr="004E4203" w:rsidRDefault="00EA1C42" w:rsidP="00EA1C4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935C8">
        <w:rPr>
          <w:rFonts w:ascii="Times New Roman" w:hAnsi="Times New Roman" w:cs="Times New Roman"/>
          <w:sz w:val="26"/>
          <w:szCs w:val="26"/>
        </w:rPr>
        <w:t>22.07.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4E4203">
        <w:rPr>
          <w:rFonts w:ascii="Times New Roman" w:hAnsi="Times New Roman" w:cs="Times New Roman"/>
          <w:sz w:val="26"/>
          <w:szCs w:val="26"/>
        </w:rPr>
        <w:t xml:space="preserve">г. </w:t>
      </w:r>
      <w:r w:rsidR="005D6D5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E4203">
        <w:rPr>
          <w:rFonts w:ascii="Times New Roman" w:hAnsi="Times New Roman" w:cs="Times New Roman"/>
          <w:sz w:val="26"/>
          <w:szCs w:val="26"/>
        </w:rPr>
        <w:t xml:space="preserve">с. Григорьевка                            </w:t>
      </w:r>
      <w:r w:rsidR="005D6D5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E4203">
        <w:rPr>
          <w:rFonts w:ascii="Times New Roman" w:hAnsi="Times New Roman" w:cs="Times New Roman"/>
          <w:sz w:val="26"/>
          <w:szCs w:val="26"/>
        </w:rPr>
        <w:t>№</w:t>
      </w:r>
      <w:r w:rsidR="005D6D5D">
        <w:rPr>
          <w:rFonts w:ascii="Times New Roman" w:hAnsi="Times New Roman" w:cs="Times New Roman"/>
          <w:sz w:val="26"/>
          <w:szCs w:val="26"/>
        </w:rPr>
        <w:t>14</w:t>
      </w:r>
      <w:r w:rsidRPr="004E42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1C42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42" w:rsidRPr="009935C8" w:rsidRDefault="009935C8" w:rsidP="0099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5C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представления гражданами, претендующими на замещение должностей муниципальной службы и муниципальными служащими Григорьевского сельского поселения сведений о доходах, расходах, об имуществе и обязательствах имущественного характера</w:t>
      </w:r>
    </w:p>
    <w:p w:rsidR="00EA1C42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42" w:rsidRDefault="00EA1C42" w:rsidP="007340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</w:t>
      </w:r>
      <w:r w:rsid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от 25 декабря 2008 г. №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273-ФЗ «О противодействии коррупции», Федеральн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ым законом от 2 марта 2007 г. №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25-ФЗ «О муниципальной службе в Российской Федерации», Федеральный закон от 03 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>декабря 2012 г. №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</w:t>
      </w:r>
      <w:r w:rsidR="0081141C" w:rsidRP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18 мая 2009 г. 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23</w:t>
      </w:r>
      <w:r w:rsid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>2014 г. №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10 декабря 2020 г. №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778 «О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Приморского края от 04.06.2007г №82-КЗ «О муниципальной службе в Приморском крае»,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Григорьевского сельского поселения, </w:t>
      </w:r>
      <w:r w:rsidR="000E7E21" w:rsidRPr="00AC211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="000E7E21" w:rsidRPr="00AC2116">
        <w:rPr>
          <w:rFonts w:ascii="Times New Roman" w:hAnsi="Times New Roman" w:cs="Times New Roman"/>
          <w:sz w:val="24"/>
          <w:szCs w:val="24"/>
        </w:rPr>
        <w:t>Представления прокуратуры Михайловского района от 30.06.2021г №7-3-2021</w:t>
      </w:r>
      <w:r w:rsidR="005D6D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муниципальный комитет Григорьевского сельского поселения</w:t>
      </w:r>
    </w:p>
    <w:p w:rsidR="00EA1C42" w:rsidRDefault="00EA1C42" w:rsidP="007340E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C42" w:rsidRPr="00EA1C42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C42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EA1C42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094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представления гражданами, претендующими на замещение должностей муниципальной службы и муниципальными служащими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Григорьевского сельского поселения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сведений о доходах, расходах, об имуществе</w:t>
      </w:r>
      <w:r w:rsid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7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согласно приложению.</w:t>
      </w:r>
    </w:p>
    <w:p w:rsidR="00EA1C42" w:rsidRPr="007B0094" w:rsidRDefault="00EA1C42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C42" w:rsidRPr="00EA1C42" w:rsidRDefault="007B0094" w:rsidP="00EA1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1C42" w:rsidRPr="00D53B9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в местах, установленных Уставом Григорьевского  сельского поселения.</w:t>
      </w:r>
    </w:p>
    <w:p w:rsidR="00EA1C42" w:rsidRDefault="00EA1C42" w:rsidP="00EA1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C42" w:rsidRDefault="00EA1C42" w:rsidP="00EA1C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C42" w:rsidRPr="00D759AD" w:rsidRDefault="00EA1C42" w:rsidP="00EA1C42">
      <w:pPr>
        <w:spacing w:after="0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                   А.С. Дрёмин    </w:t>
      </w:r>
      <w:r w:rsidRPr="0052469F">
        <w:rPr>
          <w:rStyle w:val="a7"/>
        </w:rPr>
        <w:t xml:space="preserve">                                                                                </w:t>
      </w:r>
    </w:p>
    <w:p w:rsidR="00EA1C42" w:rsidRPr="009935C8" w:rsidRDefault="00EA1C42" w:rsidP="009935C8">
      <w:pPr>
        <w:spacing w:after="0"/>
        <w:rPr>
          <w:rFonts w:ascii="Times New Roman" w:hAnsi="Times New Roman" w:cs="Times New Roman"/>
        </w:rPr>
      </w:pPr>
      <w:r>
        <w:rPr>
          <w:rStyle w:val="a7"/>
        </w:rPr>
        <w:lastRenderedPageBreak/>
        <w:t xml:space="preserve">                  </w:t>
      </w:r>
      <w:r w:rsidRPr="007B7E3E">
        <w:rPr>
          <w:rStyle w:val="a7"/>
        </w:rPr>
        <w:t xml:space="preserve">                             </w:t>
      </w:r>
      <w:r>
        <w:rPr>
          <w:rStyle w:val="a7"/>
        </w:rPr>
        <w:t xml:space="preserve">                      </w:t>
      </w:r>
      <w:r w:rsidRPr="007B7E3E">
        <w:rPr>
          <w:rStyle w:val="a7"/>
        </w:rPr>
        <w:t xml:space="preserve">                                 </w:t>
      </w:r>
      <w:r>
        <w:rPr>
          <w:rStyle w:val="a7"/>
        </w:rPr>
        <w:t xml:space="preserve">        </w:t>
      </w:r>
      <w:r w:rsidR="009935C8">
        <w:rPr>
          <w:rStyle w:val="a7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EA1C42" w:rsidRDefault="00EA1C42" w:rsidP="009935C8">
      <w:pPr>
        <w:tabs>
          <w:tab w:val="left" w:pos="8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комитета</w:t>
      </w:r>
    </w:p>
    <w:p w:rsidR="00EA1C42" w:rsidRDefault="00EA1C42" w:rsidP="009935C8">
      <w:pPr>
        <w:tabs>
          <w:tab w:val="left" w:pos="8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</w:p>
    <w:p w:rsidR="00EA1C42" w:rsidRDefault="00EA1C42" w:rsidP="009935C8">
      <w:pPr>
        <w:tabs>
          <w:tab w:val="left" w:pos="8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6D5D">
        <w:rPr>
          <w:rFonts w:ascii="Times New Roman" w:eastAsia="Times New Roman" w:hAnsi="Times New Roman" w:cs="Times New Roman"/>
          <w:sz w:val="24"/>
          <w:szCs w:val="24"/>
        </w:rPr>
        <w:t xml:space="preserve">22.07.2021г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D6D5D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1C42" w:rsidRDefault="00EA1C42" w:rsidP="00993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0094" w:rsidRPr="007B0094" w:rsidRDefault="007B0094" w:rsidP="00993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  <w:r w:rsidRPr="00AE5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 </w:t>
      </w:r>
      <w:r w:rsidR="00AE5B54">
        <w:rPr>
          <w:rFonts w:ascii="Times New Roman" w:eastAsia="Times New Roman" w:hAnsi="Times New Roman" w:cs="Times New Roman"/>
          <w:b/>
          <w:sz w:val="24"/>
          <w:szCs w:val="24"/>
        </w:rPr>
        <w:t xml:space="preserve">Григорьевского сельского поселения </w:t>
      </w:r>
      <w:r w:rsidRPr="007B0094">
        <w:rPr>
          <w:rFonts w:ascii="Times New Roman" w:eastAsia="Times New Roman" w:hAnsi="Times New Roman" w:cs="Times New Roman"/>
          <w:b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порядок представления гражданами, претендующими на замещение должности муниципальной службы и муниципальными служащими 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служащими)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едений о своих доходах,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и(супруга) и несовершеннолетних детей (далее -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характера).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2.Обязанность представлять сведения о доходах, об имуществе и обязательствах имущественного характера в соответствии с федеральными законами и настоящим Положением возлагается: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на гражданина, претендующего на замещение должности муниципальной службы в 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Григорьевском сельском поселении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гражданина, претендующего на замещение должности муниципальной службы);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-муниципального служащего 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Григорьевского сельского поселения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согласно утвержденному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перечню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служащего).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 представляются лицами, указанными в пункте 2 настоящего Положения, по форме справки, утвержденной Указом Президента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23.06.2014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 460, заполненной с использованием специального программного обеспечения "Справки БК"</w:t>
      </w:r>
    </w:p>
    <w:p w:rsidR="00530165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Гражданин, претендующий на замещение должности муниципальной службы представляет: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стоянию на первое число месяца,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предшествующего месяцу подачи документов для замещения должности муниципальной службы ( на отчетную дату);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</w:t>
      </w:r>
      <w:r w:rsidR="00530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службы (на отчетную дату).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5.Муниципальный служащий представляет ежегодно не позднее 30 апреля года, следующего за отчетным: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и финансовых активов, 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>цифровой валюты, совершенной им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, его супругой (супругом) и (или)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отчетному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периоду, и об источниках получения средств, за счет которых совершены эти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сделки.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имущественного характера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представляются должностному лицу, ответственному за работу по противодействию коррупции, назначаемого главой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председателем </w:t>
      </w:r>
      <w:r w:rsidR="007340E7" w:rsidRPr="007340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комитета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ответственное лицо).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Сведения о доходах,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расходах об имуществе и обязательствах имущественного характера лиц, указанных в пункте 2 настоящего Положения,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супруги (супруга) и несовершеннолетних детей представляются лично либо средствами почтовой связи.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7. В слу</w:t>
      </w:r>
      <w:r w:rsidR="00AE5B54">
        <w:rPr>
          <w:rFonts w:ascii="Times New Roman" w:eastAsia="Times New Roman" w:hAnsi="Times New Roman" w:cs="Times New Roman"/>
          <w:sz w:val="24"/>
          <w:szCs w:val="24"/>
        </w:rPr>
        <w:t xml:space="preserve">чае,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если муниципальный служащий обнаружил, что в представленных им ответственному лицу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представления указанных сведений.</w:t>
      </w:r>
    </w:p>
    <w:p w:rsidR="007B0094" w:rsidRPr="007B0094" w:rsidRDefault="008D412B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детей, данный вопрос подлежит рассмотрению на комиссии по соблюдению требований к служебному поведению муниципальных служащих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Григорьевского сельского поселения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, и урегулированию конфликта интересов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комиссия).</w:t>
      </w:r>
    </w:p>
    <w:p w:rsidR="007B0094" w:rsidRPr="007B0094" w:rsidRDefault="00830F35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94" w:rsidRPr="007B0094">
        <w:rPr>
          <w:rFonts w:ascii="Times New Roman" w:eastAsia="Times New Roman" w:hAnsi="Times New Roman" w:cs="Times New Roman"/>
          <w:sz w:val="24"/>
          <w:szCs w:val="24"/>
        </w:rPr>
        <w:t>Заявление муниципального служащего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должно быть направлено в комиссию до истечения срока, установленного для представления таких сведений.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9.Проверка достоверности и полноты сведений о доходах, расходах, об имуществе и обязательствах имущественного характера, представленных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в соответствии с настоящим Положением, гражданином, претендующим на должность муниципальной службы, и муниципальным служащим, осуществляется в соответствии с законодательством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гражданином, </w:t>
      </w:r>
      <w:r w:rsidR="00830F35">
        <w:rPr>
          <w:rFonts w:ascii="Times New Roman" w:eastAsia="Times New Roman" w:hAnsi="Times New Roman" w:cs="Times New Roman"/>
          <w:sz w:val="24"/>
          <w:szCs w:val="24"/>
        </w:rPr>
        <w:t xml:space="preserve">претендующим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на должность муниципальной службы,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11. Сведения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lastRenderedPageBreak/>
        <w:t>сделка по приобретению земельного участка, другого объекта недвижимости, транспортного средства,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 xml:space="preserve">ценных бумаг, акций (долей участия, паев в уставных (складочных) капиталах организаций), цифровых и финансовых активов, </w:t>
      </w:r>
      <w:r w:rsidR="008D412B">
        <w:rPr>
          <w:rFonts w:ascii="Times New Roman" w:eastAsia="Times New Roman" w:hAnsi="Times New Roman" w:cs="Times New Roman"/>
          <w:sz w:val="24"/>
          <w:szCs w:val="24"/>
        </w:rPr>
        <w:t>цифровой валюты, совершенной им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предшествующему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12. Ответственное лицо, в должностные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7340E7" w:rsidRPr="007340E7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13. Сведения о доходах, расходах,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об имуществе и обязательствах имущественного характера муниципального служащего, его супруги (супруга) и несовершеннолетних детей размещаются на официальном сайте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Григорьевского сельского поселения </w:t>
      </w:r>
      <w:r w:rsidR="007340E7" w:rsidRPr="008D412B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="007340E7" w:rsidRPr="008D412B">
        <w:rPr>
          <w:rFonts w:ascii="Times New Roman" w:eastAsia="Times New Roman" w:hAnsi="Times New Roman" w:cs="Times New Roman"/>
          <w:sz w:val="24"/>
          <w:szCs w:val="24"/>
          <w:u w:val="single"/>
        </w:rPr>
        <w:t>Григорьевка РФ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гражданином, претендующим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на должность муниципальной службы, или муниципальным служащим при назначении,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="00734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Указанные сведения также могут храниться в электронном виде.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15. В случае если гражданин, претендующий на должность муниципальной службы,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предусмотренную перечнем, представивший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справку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о своих доходах, об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имуществе и обязательствах имущественного характера, а также справки о доходах, об имуществе и обязательствах имущественного характера супруги (супруга) и несовершеннолетних детей, не был назначен на должность муниципальной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службы, такие справки возвращаются указанному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лицу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по его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094">
        <w:rPr>
          <w:rFonts w:ascii="Times New Roman" w:eastAsia="Times New Roman" w:hAnsi="Times New Roman" w:cs="Times New Roman"/>
          <w:sz w:val="24"/>
          <w:szCs w:val="24"/>
        </w:rPr>
        <w:t>письменному заявлению вместе с другими документами.</w:t>
      </w:r>
    </w:p>
    <w:p w:rsidR="007B0094" w:rsidRPr="007B0094" w:rsidRDefault="007B0094" w:rsidP="007B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094">
        <w:rPr>
          <w:rFonts w:ascii="Times New Roman" w:eastAsia="Times New Roman" w:hAnsi="Times New Roman" w:cs="Times New Roman"/>
          <w:sz w:val="24"/>
          <w:szCs w:val="24"/>
        </w:rPr>
        <w:t>16.В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</w:t>
      </w:r>
      <w:r w:rsidR="0081141C">
        <w:rPr>
          <w:rFonts w:ascii="Times New Roman" w:eastAsia="Times New Roman" w:hAnsi="Times New Roman" w:cs="Times New Roman"/>
          <w:sz w:val="24"/>
          <w:szCs w:val="24"/>
        </w:rPr>
        <w:t>льством Российской Федерации.</w:t>
      </w:r>
    </w:p>
    <w:p w:rsidR="007B0094" w:rsidRPr="007B0094" w:rsidRDefault="007B0094" w:rsidP="007B0094">
      <w:pPr>
        <w:ind w:firstLine="708"/>
        <w:rPr>
          <w:rFonts w:ascii="Times New Roman" w:hAnsi="Times New Roman" w:cs="Times New Roman"/>
        </w:rPr>
      </w:pPr>
    </w:p>
    <w:sectPr w:rsidR="007B0094" w:rsidRPr="007B0094" w:rsidSect="009A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85" w:rsidRDefault="00485885" w:rsidP="00830F35">
      <w:pPr>
        <w:spacing w:after="0" w:line="240" w:lineRule="auto"/>
      </w:pPr>
      <w:r>
        <w:separator/>
      </w:r>
    </w:p>
  </w:endnote>
  <w:endnote w:type="continuationSeparator" w:id="1">
    <w:p w:rsidR="00485885" w:rsidRDefault="00485885" w:rsidP="0083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85" w:rsidRDefault="00485885" w:rsidP="00830F35">
      <w:pPr>
        <w:spacing w:after="0" w:line="240" w:lineRule="auto"/>
      </w:pPr>
      <w:r>
        <w:separator/>
      </w:r>
    </w:p>
  </w:footnote>
  <w:footnote w:type="continuationSeparator" w:id="1">
    <w:p w:rsidR="00485885" w:rsidRDefault="00485885" w:rsidP="00830F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88B"/>
    <w:rsid w:val="000E7E21"/>
    <w:rsid w:val="00151A2D"/>
    <w:rsid w:val="0043288B"/>
    <w:rsid w:val="004711D0"/>
    <w:rsid w:val="00485885"/>
    <w:rsid w:val="00530165"/>
    <w:rsid w:val="005D6D5D"/>
    <w:rsid w:val="00657922"/>
    <w:rsid w:val="006B0FA5"/>
    <w:rsid w:val="007340E7"/>
    <w:rsid w:val="007B0094"/>
    <w:rsid w:val="007D7781"/>
    <w:rsid w:val="0081141C"/>
    <w:rsid w:val="00830F35"/>
    <w:rsid w:val="008D412B"/>
    <w:rsid w:val="009935C8"/>
    <w:rsid w:val="009A6D49"/>
    <w:rsid w:val="00AE5B54"/>
    <w:rsid w:val="00B925AC"/>
    <w:rsid w:val="00E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0F35"/>
  </w:style>
  <w:style w:type="paragraph" w:styleId="a5">
    <w:name w:val="footer"/>
    <w:basedOn w:val="a"/>
    <w:link w:val="a6"/>
    <w:uiPriority w:val="99"/>
    <w:semiHidden/>
    <w:unhideWhenUsed/>
    <w:rsid w:val="00830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0F35"/>
  </w:style>
  <w:style w:type="character" w:styleId="a7">
    <w:name w:val="Strong"/>
    <w:qFormat/>
    <w:rsid w:val="00EA1C42"/>
    <w:rPr>
      <w:b/>
      <w:bCs/>
    </w:rPr>
  </w:style>
  <w:style w:type="paragraph" w:customStyle="1" w:styleId="ConsPlusNormal">
    <w:name w:val="ConsPlusNormal"/>
    <w:rsid w:val="00EA1C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2021-07-22T00:41:00Z</cp:lastPrinted>
  <dcterms:created xsi:type="dcterms:W3CDTF">2021-07-20T23:46:00Z</dcterms:created>
  <dcterms:modified xsi:type="dcterms:W3CDTF">2021-07-22T00:44:00Z</dcterms:modified>
</cp:coreProperties>
</file>