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E" w:rsidRDefault="00B8662E" w:rsidP="00B8662E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2E" w:rsidRDefault="00B8662E" w:rsidP="00B8662E">
      <w:pPr>
        <w:jc w:val="center"/>
        <w:rPr>
          <w:b/>
          <w:lang w:val="en-US"/>
        </w:rPr>
      </w:pPr>
    </w:p>
    <w:p w:rsidR="00B8662E" w:rsidRDefault="00B8662E" w:rsidP="00B8662E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8662E" w:rsidRDefault="00B8662E" w:rsidP="00B8662E">
      <w:pPr>
        <w:jc w:val="center"/>
        <w:rPr>
          <w:b/>
        </w:rPr>
      </w:pPr>
      <w:r>
        <w:rPr>
          <w:b/>
        </w:rPr>
        <w:t>ГРИГОРЬЕВСКОГО СЕЛЬСКОГО ПОСЕЛЕНИЯ</w:t>
      </w:r>
    </w:p>
    <w:p w:rsidR="00B8662E" w:rsidRDefault="00B8662E" w:rsidP="00B8662E">
      <w:pPr>
        <w:jc w:val="center"/>
        <w:rPr>
          <w:b/>
        </w:rPr>
      </w:pPr>
      <w:r>
        <w:rPr>
          <w:b/>
        </w:rPr>
        <w:t>МИХАЙЛОВСКОГО МУНИЦИПАЛЬНОГО РАЙОНА</w:t>
      </w:r>
    </w:p>
    <w:p w:rsidR="00B8662E" w:rsidRDefault="00B8662E" w:rsidP="00B8662E">
      <w:pPr>
        <w:jc w:val="center"/>
        <w:rPr>
          <w:b/>
        </w:rPr>
      </w:pPr>
      <w:r>
        <w:rPr>
          <w:b/>
        </w:rPr>
        <w:t>ПРИМОРСКОГО КРАЯ</w:t>
      </w:r>
    </w:p>
    <w:p w:rsidR="00B8662E" w:rsidRDefault="00B8662E" w:rsidP="00B8662E">
      <w:pPr>
        <w:jc w:val="center"/>
        <w:rPr>
          <w:b/>
        </w:rPr>
      </w:pPr>
    </w:p>
    <w:p w:rsidR="00B8662E" w:rsidRDefault="00B8662E" w:rsidP="00B8662E">
      <w:pPr>
        <w:jc w:val="center"/>
        <w:rPr>
          <w:b/>
        </w:rPr>
      </w:pPr>
    </w:p>
    <w:p w:rsidR="00B8662E" w:rsidRDefault="00B8662E" w:rsidP="00B8662E">
      <w:pPr>
        <w:jc w:val="center"/>
        <w:rPr>
          <w:b/>
        </w:rPr>
      </w:pPr>
    </w:p>
    <w:p w:rsidR="00B8662E" w:rsidRDefault="00B8662E" w:rsidP="00B8662E">
      <w:pPr>
        <w:jc w:val="center"/>
        <w:rPr>
          <w:b/>
        </w:rPr>
      </w:pPr>
    </w:p>
    <w:p w:rsidR="00B8662E" w:rsidRDefault="00B8662E" w:rsidP="00B8662E">
      <w:pPr>
        <w:jc w:val="center"/>
        <w:rPr>
          <w:b/>
        </w:rPr>
      </w:pPr>
      <w:r>
        <w:rPr>
          <w:b/>
        </w:rPr>
        <w:t>РЕШЕНИЕ</w:t>
      </w:r>
    </w:p>
    <w:p w:rsidR="00B8662E" w:rsidRDefault="00B8662E" w:rsidP="00B8662E">
      <w:pPr>
        <w:jc w:val="center"/>
        <w:rPr>
          <w:b/>
        </w:rPr>
      </w:pPr>
    </w:p>
    <w:p w:rsidR="00B8662E" w:rsidRDefault="009173A8" w:rsidP="00B8662E">
      <w:pPr>
        <w:tabs>
          <w:tab w:val="left" w:pos="495"/>
          <w:tab w:val="center" w:pos="4677"/>
        </w:tabs>
      </w:pPr>
      <w:r>
        <w:t xml:space="preserve">        12.02.2021</w:t>
      </w:r>
      <w:r w:rsidR="00B8662E">
        <w:t>г.                                      с</w:t>
      </w:r>
      <w:proofErr w:type="gramStart"/>
      <w:r w:rsidR="00B8662E">
        <w:t>.Г</w:t>
      </w:r>
      <w:proofErr w:type="gramEnd"/>
      <w:r w:rsidR="00B8662E">
        <w:t xml:space="preserve">ригорьевка               </w:t>
      </w:r>
      <w:r w:rsidR="00671ED0">
        <w:t xml:space="preserve">                          </w:t>
      </w:r>
      <w:r w:rsidR="003068D4">
        <w:t xml:space="preserve">              </w:t>
      </w:r>
      <w:r w:rsidR="00671ED0">
        <w:t xml:space="preserve">  №  2</w:t>
      </w: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  <w:jc w:val="center"/>
        <w:rPr>
          <w:b/>
        </w:rPr>
      </w:pPr>
      <w:r>
        <w:rPr>
          <w:b/>
        </w:rPr>
        <w:t>«Об утверждении  отчета о работе муниципального комитета Григорьевс</w:t>
      </w:r>
      <w:r w:rsidR="009173A8">
        <w:rPr>
          <w:b/>
        </w:rPr>
        <w:t>кого сельского поселения за 2020</w:t>
      </w:r>
      <w:r>
        <w:rPr>
          <w:b/>
        </w:rPr>
        <w:t xml:space="preserve"> год».</w:t>
      </w:r>
    </w:p>
    <w:p w:rsidR="00B8662E" w:rsidRDefault="00B8662E" w:rsidP="00B8662E">
      <w:pPr>
        <w:tabs>
          <w:tab w:val="left" w:pos="495"/>
          <w:tab w:val="center" w:pos="4677"/>
        </w:tabs>
        <w:jc w:val="center"/>
        <w:rPr>
          <w:b/>
        </w:rPr>
      </w:pPr>
    </w:p>
    <w:p w:rsidR="00B8662E" w:rsidRDefault="00B8662E" w:rsidP="00B8662E">
      <w:pPr>
        <w:tabs>
          <w:tab w:val="left" w:pos="495"/>
          <w:tab w:val="center" w:pos="4677"/>
        </w:tabs>
        <w:jc w:val="center"/>
        <w:rPr>
          <w:b/>
        </w:rPr>
      </w:pPr>
    </w:p>
    <w:p w:rsidR="00B8662E" w:rsidRDefault="00B8662E" w:rsidP="00B8662E">
      <w:pPr>
        <w:tabs>
          <w:tab w:val="left" w:pos="495"/>
          <w:tab w:val="center" w:pos="4677"/>
        </w:tabs>
      </w:pPr>
      <w:r>
        <w:t xml:space="preserve">    Руководствуясь Уставом Григорьевского сельского поселения, муниципальный комитет решил:</w:t>
      </w: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numPr>
          <w:ilvl w:val="0"/>
          <w:numId w:val="1"/>
        </w:numPr>
        <w:tabs>
          <w:tab w:val="left" w:pos="495"/>
          <w:tab w:val="center" w:pos="4677"/>
        </w:tabs>
      </w:pPr>
      <w:r>
        <w:t>Утвердить отчет о работе муниципального комитета  Григорьевск</w:t>
      </w:r>
      <w:r w:rsidR="009173A8">
        <w:t>ого сельского поселения за  2020</w:t>
      </w:r>
      <w:r>
        <w:t xml:space="preserve">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1)</w:t>
      </w:r>
    </w:p>
    <w:p w:rsidR="00B8662E" w:rsidRDefault="00B8662E" w:rsidP="00B8662E">
      <w:pPr>
        <w:numPr>
          <w:ilvl w:val="0"/>
          <w:numId w:val="1"/>
        </w:numPr>
        <w:tabs>
          <w:tab w:val="left" w:pos="495"/>
          <w:tab w:val="center" w:pos="4677"/>
        </w:tabs>
      </w:pPr>
      <w:r>
        <w:t xml:space="preserve">Настоящее решение вступает в силу с момента подписания. </w:t>
      </w: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</w:p>
    <w:p w:rsidR="00B8662E" w:rsidRDefault="00B8662E" w:rsidP="00B8662E">
      <w:pPr>
        <w:tabs>
          <w:tab w:val="left" w:pos="495"/>
          <w:tab w:val="center" w:pos="4677"/>
        </w:tabs>
      </w:pPr>
      <w:r>
        <w:t xml:space="preserve">Председатель муниципального комитета </w:t>
      </w:r>
    </w:p>
    <w:p w:rsidR="00B8662E" w:rsidRDefault="00B8662E" w:rsidP="00B8662E">
      <w:pPr>
        <w:tabs>
          <w:tab w:val="left" w:pos="495"/>
          <w:tab w:val="center" w:pos="4677"/>
        </w:tabs>
      </w:pPr>
      <w:r>
        <w:t xml:space="preserve">Григорьевского сельского поселения                                </w:t>
      </w:r>
      <w:r w:rsidR="0053021E">
        <w:t xml:space="preserve">                 </w:t>
      </w:r>
      <w:r w:rsidR="003068D4">
        <w:t xml:space="preserve">               </w:t>
      </w:r>
      <w:r w:rsidR="0053021E">
        <w:t xml:space="preserve">  Ефремова Н.П.</w:t>
      </w:r>
    </w:p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/>
    <w:p w:rsidR="00B8662E" w:rsidRDefault="00B8662E" w:rsidP="00B8662E">
      <w:pPr>
        <w:tabs>
          <w:tab w:val="left" w:pos="1665"/>
        </w:tabs>
      </w:pPr>
    </w:p>
    <w:p w:rsidR="00B8662E" w:rsidRDefault="00B8662E" w:rsidP="00B8662E"/>
    <w:p w:rsidR="00B8662E" w:rsidRDefault="00B8662E" w:rsidP="00B8662E">
      <w:pPr>
        <w:tabs>
          <w:tab w:val="left" w:pos="3615"/>
        </w:tabs>
        <w:jc w:val="center"/>
        <w:rPr>
          <w:b/>
        </w:rPr>
      </w:pPr>
      <w:r>
        <w:rPr>
          <w:b/>
        </w:rPr>
        <w:lastRenderedPageBreak/>
        <w:t>ОТЧЕТ</w:t>
      </w:r>
    </w:p>
    <w:p w:rsidR="00B8662E" w:rsidRDefault="00B8662E" w:rsidP="00B8662E">
      <w:pPr>
        <w:tabs>
          <w:tab w:val="left" w:pos="3615"/>
        </w:tabs>
        <w:jc w:val="center"/>
        <w:rPr>
          <w:b/>
        </w:rPr>
      </w:pPr>
      <w:r>
        <w:rPr>
          <w:b/>
        </w:rPr>
        <w:t xml:space="preserve"> МУНИЦИПАЛЬНОГО КОМИТЕТА ГРИГОРЬЕВСКОГО СЕЛЬСКОГО ПОСЕЛЕНИЯ О ПРОДЕЛАННОЙ РАБОТЕ ЗА 2020 год</w:t>
      </w:r>
    </w:p>
    <w:p w:rsidR="00B8662E" w:rsidRDefault="00B8662E" w:rsidP="00B8662E"/>
    <w:p w:rsidR="00B8662E" w:rsidRDefault="00B8662E" w:rsidP="00B8662E"/>
    <w:p w:rsidR="00B8662E" w:rsidRDefault="00B8662E" w:rsidP="003068D4">
      <w:pPr>
        <w:jc w:val="both"/>
      </w:pPr>
      <w:r>
        <w:t xml:space="preserve">      Муниципальный комитет Григорьевского сельского поселения является представительным органом Григорьевского сельского поселения и обладает правами юридического лица. Мун</w:t>
      </w:r>
      <w:r w:rsidR="009A02FC">
        <w:t>иципальный комитет состоит  из 10</w:t>
      </w:r>
      <w:r>
        <w:t xml:space="preserve"> депутатов, избираемых на муниципальных выборах на основе всеобщего равного и прямого избирательного права при тайном голосовании в соответствии с порядком, установленным Уставом, сроком на 5 лет, и вправе осуществлять свои полномочия после избрания не менее двух третей от установленной численности депутатов. </w:t>
      </w:r>
    </w:p>
    <w:p w:rsidR="00B8662E" w:rsidRDefault="00B8662E" w:rsidP="003068D4">
      <w:pPr>
        <w:jc w:val="both"/>
      </w:pPr>
      <w:r>
        <w:t xml:space="preserve">     Муниципальный комитет был избран на выборах органов местного самоуправления 13 сентября 2020г, в его состав было избрано 10 депутатов, представляющих интересы  более  двух тысяч жителей поселения.</w:t>
      </w:r>
    </w:p>
    <w:p w:rsidR="00B8662E" w:rsidRDefault="00B8662E" w:rsidP="003068D4">
      <w:pPr>
        <w:jc w:val="both"/>
      </w:pPr>
      <w:r>
        <w:t xml:space="preserve">     В своей деятельности депутаты руководствуются Конституцией Российской Федерации и краевыми законами, требованиями Устава Григорьевского сельского поселения, Регламентом работы муниципального комитета, нормативными правовыми актами, принятыми в соответствии с полномочиями поселения.</w:t>
      </w:r>
    </w:p>
    <w:p w:rsidR="00B8662E" w:rsidRDefault="00B8662E" w:rsidP="003068D4">
      <w:pPr>
        <w:jc w:val="both"/>
      </w:pPr>
      <w:r>
        <w:t xml:space="preserve">    Одним из приоритетных направлений в деятельности муниципального комитета поселения была реализация Федерального закона от 06.10. 2003г. №131-ФЗ «Об общих принципах организации местного самоуправления в Российской Федерации», развитие  положительного опыта, накопленного в процессе его реализации.</w:t>
      </w:r>
    </w:p>
    <w:p w:rsidR="00B8662E" w:rsidRDefault="00B8662E" w:rsidP="003068D4">
      <w:pPr>
        <w:jc w:val="both"/>
      </w:pPr>
      <w:r>
        <w:t xml:space="preserve">    Му</w:t>
      </w:r>
      <w:r w:rsidR="009173A8">
        <w:t>ниципальный комитет состоит из 2</w:t>
      </w:r>
      <w:r>
        <w:t xml:space="preserve"> постоянных комиссий</w:t>
      </w:r>
      <w:r w:rsidR="00CC792E">
        <w:t>, 1 временной комиссии</w:t>
      </w:r>
      <w:r>
        <w:t xml:space="preserve"> и председателя, обеспечивающего его работу. Постоянные комиссии работают на основе «Положения  о постоянных комиссиях» и планов, которые утверждаются на полугодие 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B8662E" w:rsidRDefault="00B8662E" w:rsidP="003068D4">
      <w:pPr>
        <w:jc w:val="both"/>
      </w:pPr>
      <w:r>
        <w:t xml:space="preserve">    По всем рассмотренным вопросам на постоянных комиссиях были приняты решения, особо важные и актуальные – вынесены на рассмотрение муниципального комитета для принятия коллегиального решения. Все программы, относящиеся к компетенции комиссий, находятся на постоянном контроле. </w:t>
      </w:r>
    </w:p>
    <w:p w:rsidR="00B8662E" w:rsidRDefault="00B8662E" w:rsidP="003068D4">
      <w:pPr>
        <w:jc w:val="both"/>
      </w:pPr>
      <w:r>
        <w:t xml:space="preserve">     Основой организационной деятельности муниципального комитета является проведение заседаний, на которых рассматриваются и утверждаются нормативные правовые акты по вопросам, отнесенным к компетенции поселения, которые целесообразно рассматривать на его заседаниях.</w:t>
      </w:r>
    </w:p>
    <w:p w:rsidR="00B8662E" w:rsidRDefault="00B8662E" w:rsidP="003068D4">
      <w:pPr>
        <w:jc w:val="both"/>
      </w:pPr>
      <w:r>
        <w:t xml:space="preserve">   </w:t>
      </w:r>
      <w:proofErr w:type="gramStart"/>
      <w:r>
        <w:t xml:space="preserve">За </w:t>
      </w:r>
      <w:r w:rsidR="003068D4">
        <w:t xml:space="preserve">отчетный год проведено  12 </w:t>
      </w:r>
      <w:r>
        <w:t xml:space="preserve">заседаний муниципального комитета, на которых рассмотрено 35 вопросов, принят  </w:t>
      </w:r>
      <w:r w:rsidR="00CF1A02" w:rsidRPr="00CF1A02">
        <w:t>18</w:t>
      </w:r>
      <w:r w:rsidRPr="00CF1A02">
        <w:t xml:space="preserve">   </w:t>
      </w:r>
      <w:r w:rsidR="00CF1A02" w:rsidRPr="00CF1A02">
        <w:t xml:space="preserve">нормативных правовых </w:t>
      </w:r>
      <w:r w:rsidRPr="00CF1A02">
        <w:t xml:space="preserve">  акт</w:t>
      </w:r>
      <w:r w:rsidR="00CF1A02" w:rsidRPr="00CF1A02">
        <w:t>ов</w:t>
      </w:r>
      <w:r w:rsidRPr="00CF1A02">
        <w:t>,</w:t>
      </w:r>
      <w:r>
        <w:t xml:space="preserve">  в том числе на  заседаниях муниципального комитета было принято 3  решения по внесению изменений и дополнений в Устав Григорьевского сельского поселения, рассмотрены вопросы,  связанные с бюджетом поселения, налогами и финансами, по социальной политике.</w:t>
      </w:r>
      <w:proofErr w:type="gramEnd"/>
    </w:p>
    <w:p w:rsidR="00B8662E" w:rsidRDefault="00B8662E" w:rsidP="003068D4">
      <w:pPr>
        <w:jc w:val="both"/>
      </w:pPr>
      <w:r>
        <w:t xml:space="preserve">   Переносов и срывов  заседаний муниципального комитета из-за неявки депутатов в 2020г. не было.</w:t>
      </w:r>
    </w:p>
    <w:p w:rsidR="00B8662E" w:rsidRDefault="00B8662E" w:rsidP="003068D4">
      <w:pPr>
        <w:jc w:val="both"/>
      </w:pPr>
      <w:r>
        <w:t xml:space="preserve">    </w:t>
      </w:r>
      <w:proofErr w:type="gramStart"/>
      <w:r>
        <w:t>Основой деятельности депутатов муниципального комитета поселения является разработка и принятие нормативных правовых актов, депутаты решают и вопросы повседневной жизни населения, обращаются в вышестоящие органы, ведут прием избирателей, рассматривают устные жалобы и обращения граждан, принимают активное участие в культурной жизни поселения, День матери, День пожилого человека, в проведении новогодних праздников, в районных мероприятиях: в праздновании Дня Михайловского  района, различных культурных мероприятиях</w:t>
      </w:r>
      <w:proofErr w:type="gramEnd"/>
      <w:r>
        <w:t xml:space="preserve"> и </w:t>
      </w:r>
      <w:proofErr w:type="gramStart"/>
      <w:r>
        <w:t>смотрах</w:t>
      </w:r>
      <w:proofErr w:type="gramEnd"/>
      <w:r>
        <w:t xml:space="preserve"> художественной самодеятельности.</w:t>
      </w:r>
    </w:p>
    <w:p w:rsidR="00B8662E" w:rsidRDefault="00B8662E" w:rsidP="003068D4">
      <w:pPr>
        <w:jc w:val="both"/>
      </w:pPr>
      <w:r>
        <w:t xml:space="preserve">      С участием депутатов были решены следующие актуальные для населения проблемы:</w:t>
      </w:r>
    </w:p>
    <w:p w:rsidR="00B8662E" w:rsidRDefault="00B8662E" w:rsidP="003068D4">
      <w:pPr>
        <w:ind w:left="720"/>
        <w:jc w:val="both"/>
      </w:pPr>
      <w:r>
        <w:lastRenderedPageBreak/>
        <w:t xml:space="preserve">- решена проблема по снабжению водой </w:t>
      </w:r>
      <w:proofErr w:type="gramStart"/>
      <w:r>
        <w:t>с</w:t>
      </w:r>
      <w:proofErr w:type="gramEnd"/>
      <w:r>
        <w:t>. Абрамовка, ул. Юбилейная</w:t>
      </w:r>
    </w:p>
    <w:p w:rsidR="00CC792E" w:rsidRDefault="00CC792E" w:rsidP="003068D4">
      <w:pPr>
        <w:ind w:left="720"/>
        <w:jc w:val="both"/>
      </w:pPr>
      <w:r>
        <w:t xml:space="preserve">- установлены детские площадки в </w:t>
      </w:r>
      <w:proofErr w:type="spellStart"/>
      <w:r>
        <w:t>с</w:t>
      </w:r>
      <w:proofErr w:type="gramStart"/>
      <w:r>
        <w:t>.Н</w:t>
      </w:r>
      <w:proofErr w:type="gramEnd"/>
      <w:r>
        <w:t>овожатково</w:t>
      </w:r>
      <w:proofErr w:type="spellEnd"/>
      <w:r>
        <w:t>, с.Дубки</w:t>
      </w:r>
    </w:p>
    <w:p w:rsidR="00B8662E" w:rsidRDefault="00B8662E" w:rsidP="003068D4">
      <w:pPr>
        <w:jc w:val="both"/>
      </w:pPr>
      <w:r>
        <w:t xml:space="preserve">            - произведен косметический р</w:t>
      </w:r>
      <w:r w:rsidR="00CC792E">
        <w:t>емонт  памятников односельчанам</w:t>
      </w:r>
      <w:r>
        <w:t xml:space="preserve">, погибшим в годы    </w:t>
      </w:r>
    </w:p>
    <w:p w:rsidR="00B8662E" w:rsidRDefault="00B8662E" w:rsidP="003068D4">
      <w:pPr>
        <w:jc w:val="both"/>
      </w:pPr>
      <w:r>
        <w:t xml:space="preserve">              ВОВ (с. Григорьевка и с</w:t>
      </w:r>
      <w:proofErr w:type="gramStart"/>
      <w:r>
        <w:t>.А</w:t>
      </w:r>
      <w:proofErr w:type="gramEnd"/>
      <w:r>
        <w:t>брамовка, с. Новожатково.)</w:t>
      </w:r>
    </w:p>
    <w:p w:rsidR="00B8662E" w:rsidRDefault="00B8662E" w:rsidP="003068D4">
      <w:pPr>
        <w:jc w:val="both"/>
      </w:pPr>
      <w:r>
        <w:t xml:space="preserve">            </w:t>
      </w:r>
    </w:p>
    <w:p w:rsidR="00B8662E" w:rsidRDefault="00B8662E" w:rsidP="003068D4">
      <w:pPr>
        <w:jc w:val="both"/>
        <w:rPr>
          <w:sz w:val="22"/>
          <w:szCs w:val="22"/>
        </w:rPr>
      </w:pPr>
      <w:r>
        <w:t xml:space="preserve">      Муниципальный комитет работает в тесном взаимодействии с администрацией поселения, с депутатами района, с органами местного самоуправления поселений района, Приморского края. </w:t>
      </w:r>
    </w:p>
    <w:p w:rsidR="00B8662E" w:rsidRDefault="00B8662E" w:rsidP="003068D4">
      <w:pPr>
        <w:jc w:val="both"/>
      </w:pPr>
    </w:p>
    <w:p w:rsidR="00B8662E" w:rsidRDefault="00B8662E" w:rsidP="003068D4">
      <w:pPr>
        <w:jc w:val="both"/>
      </w:pPr>
    </w:p>
    <w:p w:rsidR="00B8662E" w:rsidRDefault="00B8662E" w:rsidP="003068D4">
      <w:pPr>
        <w:jc w:val="both"/>
        <w:rPr>
          <w:rFonts w:asciiTheme="minorHAnsi" w:hAnsiTheme="minorHAnsi"/>
          <w:sz w:val="22"/>
          <w:szCs w:val="22"/>
        </w:rPr>
      </w:pPr>
    </w:p>
    <w:p w:rsidR="00B8662E" w:rsidRDefault="00B8662E" w:rsidP="003068D4">
      <w:pPr>
        <w:jc w:val="both"/>
      </w:pPr>
    </w:p>
    <w:p w:rsidR="00B8662E" w:rsidRDefault="00B8662E" w:rsidP="003068D4">
      <w:pPr>
        <w:jc w:val="both"/>
      </w:pPr>
    </w:p>
    <w:p w:rsidR="00331A37" w:rsidRDefault="00331A37"/>
    <w:sectPr w:rsidR="00331A37" w:rsidSect="003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DC1"/>
    <w:multiLevelType w:val="hybridMultilevel"/>
    <w:tmpl w:val="AEB2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2E"/>
    <w:rsid w:val="003068D4"/>
    <w:rsid w:val="00331A37"/>
    <w:rsid w:val="0053021E"/>
    <w:rsid w:val="00671ED0"/>
    <w:rsid w:val="006F4A82"/>
    <w:rsid w:val="008F7D93"/>
    <w:rsid w:val="009173A8"/>
    <w:rsid w:val="009A02FC"/>
    <w:rsid w:val="00B8662E"/>
    <w:rsid w:val="00C16E7F"/>
    <w:rsid w:val="00C94EF2"/>
    <w:rsid w:val="00CA6592"/>
    <w:rsid w:val="00CC792E"/>
    <w:rsid w:val="00CF1A02"/>
    <w:rsid w:val="00E5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2021-02-18T00:10:00Z</dcterms:created>
  <dcterms:modified xsi:type="dcterms:W3CDTF">2021-02-25T00:18:00Z</dcterms:modified>
</cp:coreProperties>
</file>