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E17" w:rsidRPr="00804E17" w:rsidRDefault="00804E17" w:rsidP="00804E17">
      <w:pPr>
        <w:tabs>
          <w:tab w:val="left" w:pos="4032"/>
          <w:tab w:val="left" w:pos="849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5058" w:rsidRDefault="00A35058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058" w:rsidRPr="00A35058" w:rsidRDefault="00A35058" w:rsidP="00A35058">
      <w:pPr>
        <w:pStyle w:val="a4"/>
        <w:jc w:val="center"/>
      </w:pPr>
      <w:r w:rsidRPr="00A35058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-554355</wp:posOffset>
            </wp:positionV>
            <wp:extent cx="914400" cy="638175"/>
            <wp:effectExtent l="19050" t="0" r="0" b="0"/>
            <wp:wrapSquare wrapText="left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842" t="8673" r="37672" b="7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5058" w:rsidRPr="00A35058" w:rsidRDefault="00A35058" w:rsidP="00A35058">
      <w:pPr>
        <w:spacing w:after="0"/>
        <w:jc w:val="center"/>
        <w:rPr>
          <w:rFonts w:ascii="Times New Roman" w:hAnsi="Times New Roman" w:cs="Times New Roman"/>
          <w:b/>
          <w:sz w:val="26"/>
          <w:szCs w:val="32"/>
        </w:rPr>
      </w:pPr>
      <w:r w:rsidRPr="00A35058">
        <w:rPr>
          <w:rFonts w:ascii="Times New Roman" w:hAnsi="Times New Roman" w:cs="Times New Roman"/>
          <w:b/>
          <w:sz w:val="26"/>
          <w:szCs w:val="32"/>
        </w:rPr>
        <w:t xml:space="preserve">    </w:t>
      </w:r>
      <w:r>
        <w:rPr>
          <w:rFonts w:ascii="Times New Roman" w:hAnsi="Times New Roman" w:cs="Times New Roman"/>
          <w:b/>
          <w:sz w:val="26"/>
          <w:szCs w:val="32"/>
        </w:rPr>
        <w:t xml:space="preserve">      </w:t>
      </w:r>
      <w:r w:rsidRPr="00A35058">
        <w:rPr>
          <w:rFonts w:ascii="Times New Roman" w:hAnsi="Times New Roman" w:cs="Times New Roman"/>
          <w:b/>
          <w:sz w:val="26"/>
          <w:szCs w:val="32"/>
        </w:rPr>
        <w:t>АДМИНИСТРАЦИЯ ГРИГОРЬЕВСКОГО СЕЛЬСКОГО ПОСЕЛЕНИЯ</w:t>
      </w:r>
    </w:p>
    <w:p w:rsidR="00A35058" w:rsidRPr="00A35058" w:rsidRDefault="00A35058" w:rsidP="00A35058">
      <w:pPr>
        <w:spacing w:after="0"/>
        <w:ind w:right="-208"/>
        <w:jc w:val="center"/>
        <w:rPr>
          <w:rFonts w:ascii="Times New Roman" w:hAnsi="Times New Roman" w:cs="Times New Roman"/>
          <w:b/>
          <w:sz w:val="26"/>
          <w:szCs w:val="32"/>
        </w:rPr>
      </w:pPr>
      <w:r w:rsidRPr="00A35058">
        <w:rPr>
          <w:rFonts w:ascii="Times New Roman" w:hAnsi="Times New Roman" w:cs="Times New Roman"/>
          <w:b/>
          <w:sz w:val="26"/>
          <w:szCs w:val="32"/>
        </w:rPr>
        <w:t>МИХАЙЛОВСКОГО МУНИЦИПАЛЬНОГО РАЙОНА</w:t>
      </w:r>
    </w:p>
    <w:p w:rsidR="00A35058" w:rsidRPr="00A35058" w:rsidRDefault="00A35058" w:rsidP="00A35058">
      <w:pPr>
        <w:spacing w:after="0"/>
        <w:ind w:right="-208"/>
        <w:jc w:val="center"/>
        <w:rPr>
          <w:rFonts w:ascii="Times New Roman" w:hAnsi="Times New Roman" w:cs="Times New Roman"/>
          <w:b/>
          <w:sz w:val="26"/>
          <w:szCs w:val="32"/>
        </w:rPr>
      </w:pPr>
      <w:r w:rsidRPr="00A35058">
        <w:rPr>
          <w:rFonts w:ascii="Times New Roman" w:hAnsi="Times New Roman" w:cs="Times New Roman"/>
          <w:b/>
          <w:sz w:val="26"/>
          <w:szCs w:val="32"/>
        </w:rPr>
        <w:t>ПРИМОРСКОГО КРАЯ</w:t>
      </w:r>
    </w:p>
    <w:p w:rsidR="00A35058" w:rsidRPr="00A35058" w:rsidRDefault="00A35058" w:rsidP="00A3505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35058" w:rsidRPr="00A35058" w:rsidRDefault="00A35058" w:rsidP="00A3505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35058" w:rsidRPr="00A35058" w:rsidRDefault="00A35058" w:rsidP="00A35058">
      <w:pPr>
        <w:spacing w:after="0"/>
        <w:jc w:val="center"/>
        <w:rPr>
          <w:rFonts w:ascii="Times New Roman" w:hAnsi="Times New Roman" w:cs="Times New Roman"/>
          <w:sz w:val="26"/>
          <w:szCs w:val="32"/>
        </w:rPr>
      </w:pPr>
      <w:r w:rsidRPr="00A35058">
        <w:rPr>
          <w:rFonts w:ascii="Times New Roman" w:hAnsi="Times New Roman" w:cs="Times New Roman"/>
          <w:sz w:val="26"/>
          <w:szCs w:val="32"/>
        </w:rPr>
        <w:t xml:space="preserve">   </w:t>
      </w:r>
      <w:proofErr w:type="gramStart"/>
      <w:r w:rsidRPr="00A35058">
        <w:rPr>
          <w:rFonts w:ascii="Times New Roman" w:hAnsi="Times New Roman" w:cs="Times New Roman"/>
          <w:sz w:val="26"/>
          <w:szCs w:val="32"/>
        </w:rPr>
        <w:t>П</w:t>
      </w:r>
      <w:proofErr w:type="gramEnd"/>
      <w:r w:rsidRPr="00A35058">
        <w:rPr>
          <w:rFonts w:ascii="Times New Roman" w:hAnsi="Times New Roman" w:cs="Times New Roman"/>
          <w:sz w:val="26"/>
          <w:szCs w:val="32"/>
        </w:rPr>
        <w:t xml:space="preserve"> О С Т А Н О В Л Е Н И Е  </w:t>
      </w:r>
    </w:p>
    <w:p w:rsidR="00A35058" w:rsidRPr="00A35058" w:rsidRDefault="00A35058" w:rsidP="00A35058">
      <w:pPr>
        <w:spacing w:after="0"/>
        <w:jc w:val="center"/>
        <w:rPr>
          <w:rFonts w:ascii="Times New Roman" w:hAnsi="Times New Roman" w:cs="Times New Roman"/>
          <w:sz w:val="26"/>
          <w:szCs w:val="32"/>
        </w:rPr>
      </w:pPr>
      <w:r w:rsidRPr="00A35058">
        <w:rPr>
          <w:rFonts w:ascii="Times New Roman" w:hAnsi="Times New Roman" w:cs="Times New Roman"/>
          <w:sz w:val="26"/>
          <w:szCs w:val="32"/>
        </w:rPr>
        <w:t xml:space="preserve">     </w:t>
      </w:r>
    </w:p>
    <w:p w:rsidR="00A35058" w:rsidRPr="00A35058" w:rsidRDefault="00A35058" w:rsidP="00A35058">
      <w:pPr>
        <w:spacing w:after="0"/>
        <w:jc w:val="center"/>
        <w:rPr>
          <w:rFonts w:ascii="Times New Roman" w:hAnsi="Times New Roman" w:cs="Times New Roman"/>
          <w:sz w:val="26"/>
          <w:szCs w:val="32"/>
        </w:rPr>
      </w:pPr>
      <w:r w:rsidRPr="00A35058">
        <w:rPr>
          <w:rFonts w:ascii="Times New Roman" w:hAnsi="Times New Roman" w:cs="Times New Roman"/>
          <w:sz w:val="26"/>
          <w:szCs w:val="32"/>
        </w:rPr>
        <w:t xml:space="preserve">                                                                                                      </w:t>
      </w:r>
    </w:p>
    <w:p w:rsidR="00A35058" w:rsidRPr="00A35058" w:rsidRDefault="00A35058" w:rsidP="00A35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6"/>
        </w:rPr>
        <w:t>13</w:t>
      </w:r>
      <w:r w:rsidRPr="00A35058">
        <w:rPr>
          <w:rFonts w:ascii="Times New Roman" w:hAnsi="Times New Roman" w:cs="Times New Roman"/>
          <w:sz w:val="26"/>
        </w:rPr>
        <w:t>.0</w:t>
      </w:r>
      <w:r>
        <w:rPr>
          <w:rFonts w:ascii="Times New Roman" w:hAnsi="Times New Roman" w:cs="Times New Roman"/>
          <w:sz w:val="26"/>
        </w:rPr>
        <w:t>2</w:t>
      </w:r>
      <w:r w:rsidRPr="00A35058">
        <w:rPr>
          <w:rFonts w:ascii="Times New Roman" w:hAnsi="Times New Roman" w:cs="Times New Roman"/>
          <w:sz w:val="26"/>
        </w:rPr>
        <w:t xml:space="preserve">.2019 г.                                     </w:t>
      </w:r>
      <w:proofErr w:type="gramStart"/>
      <w:r w:rsidRPr="00A35058">
        <w:rPr>
          <w:rFonts w:ascii="Times New Roman" w:hAnsi="Times New Roman" w:cs="Times New Roman"/>
          <w:sz w:val="26"/>
        </w:rPr>
        <w:t>с</w:t>
      </w:r>
      <w:proofErr w:type="gramEnd"/>
      <w:r w:rsidRPr="00A35058">
        <w:rPr>
          <w:rFonts w:ascii="Times New Roman" w:hAnsi="Times New Roman" w:cs="Times New Roman"/>
          <w:sz w:val="26"/>
        </w:rPr>
        <w:t xml:space="preserve">. Григорьевка                                               </w:t>
      </w:r>
      <w:r>
        <w:rPr>
          <w:rFonts w:ascii="Times New Roman" w:hAnsi="Times New Roman" w:cs="Times New Roman"/>
          <w:sz w:val="26"/>
        </w:rPr>
        <w:t xml:space="preserve">          </w:t>
      </w:r>
      <w:r w:rsidRPr="00A35058">
        <w:rPr>
          <w:rFonts w:ascii="Times New Roman" w:hAnsi="Times New Roman" w:cs="Times New Roman"/>
          <w:sz w:val="26"/>
        </w:rPr>
        <w:t>№1</w:t>
      </w:r>
      <w:r>
        <w:rPr>
          <w:rFonts w:ascii="Times New Roman" w:hAnsi="Times New Roman" w:cs="Times New Roman"/>
          <w:sz w:val="26"/>
        </w:rPr>
        <w:t>9</w:t>
      </w:r>
    </w:p>
    <w:p w:rsidR="00A35058" w:rsidRPr="00A35058" w:rsidRDefault="00A35058" w:rsidP="00A35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058" w:rsidRDefault="00A35058" w:rsidP="00A350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E17">
        <w:rPr>
          <w:rFonts w:ascii="Times New Roman" w:hAnsi="Times New Roman" w:cs="Times New Roman"/>
          <w:b/>
          <w:sz w:val="24"/>
          <w:szCs w:val="24"/>
        </w:rPr>
        <w:t xml:space="preserve">Об утверждении </w:t>
      </w:r>
      <w:proofErr w:type="gramStart"/>
      <w:r w:rsidRPr="00804E17">
        <w:rPr>
          <w:rFonts w:ascii="Times New Roman" w:hAnsi="Times New Roman" w:cs="Times New Roman"/>
          <w:b/>
          <w:sz w:val="24"/>
          <w:szCs w:val="24"/>
        </w:rPr>
        <w:t>муниципальной</w:t>
      </w:r>
      <w:proofErr w:type="gramEnd"/>
      <w:r w:rsidRPr="00804E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4E17">
        <w:rPr>
          <w:rFonts w:ascii="Times New Roman" w:hAnsi="Times New Roman" w:cs="Times New Roman"/>
          <w:b/>
          <w:sz w:val="24"/>
          <w:szCs w:val="24"/>
        </w:rPr>
        <w:t>подпрограммы « Благоустройство территорий, детских и спортивных площадок на территории Григорьевского сельского поселения на 2019-2024 гг.»  программы</w:t>
      </w:r>
      <w:r w:rsidRPr="00804E1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04E17">
        <w:rPr>
          <w:rFonts w:ascii="Times New Roman" w:hAnsi="Times New Roman" w:cs="Times New Roman"/>
          <w:b/>
          <w:sz w:val="24"/>
          <w:szCs w:val="24"/>
        </w:rPr>
        <w:t>«Благоустройство территории Григорьевского сельского поселения на 2017-2019 годы»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pacing w:val="-2"/>
          <w:sz w:val="24"/>
          <w:szCs w:val="24"/>
        </w:rPr>
        <w:t>В целях совершенствования системы комплексного благоустройства на территории  Григорьевского сельского поселения, в соответствии с постановлением правительства РФ «</w:t>
      </w:r>
      <w:r w:rsidRPr="00804E17">
        <w:rPr>
          <w:rFonts w:ascii="Times New Roman" w:hAnsi="Times New Roman" w:cs="Times New Roman"/>
          <w:sz w:val="24"/>
          <w:szCs w:val="24"/>
        </w:rPr>
        <w:t>Об утверждении Правил предоставления и распределения субсидий из федерального бюджета бюджетам субъектов Российской</w:t>
      </w:r>
      <w:r w:rsidRPr="00804E1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04E17">
        <w:rPr>
          <w:rFonts w:ascii="Times New Roman" w:hAnsi="Times New Roman" w:cs="Times New Roman"/>
          <w:sz w:val="24"/>
          <w:szCs w:val="24"/>
        </w:rPr>
        <w:t xml:space="preserve">Федерации на реализацию мероприятий по благоустройству территорий поселений». В соответствии с п. 26 ст. 15 Федерального закона от 06.10.2003 № 131- ФЗ "Об общих принципах организации местного самоуправления в Российской Федерации", руководствуясь Уставом Григорьевского сельского поселения  </w:t>
      </w:r>
    </w:p>
    <w:p w:rsidR="003E3781" w:rsidRDefault="003E3781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04E17">
        <w:rPr>
          <w:rFonts w:ascii="Times New Roman" w:hAnsi="Times New Roman" w:cs="Times New Roman"/>
          <w:sz w:val="24"/>
          <w:szCs w:val="24"/>
        </w:rPr>
        <w:t>1. Утвердить муниципальную подпрограмму «Благоустройство территорий, детских и спортивных площадок на территории Григорьевского сельского поселения на 2019-2024 гг.» программы  «Благоустройство территории Григорьевского сельского поселения на 2017-2019 годы».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2. Настоящее постановление  подлежит опубликованию на официальном сайте Григорьевского сельского поселения в сети Интернет.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 момента подписания.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4. Контроль настоящего постановления оставляю за собой.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804E17" w:rsidRPr="00804E17" w:rsidRDefault="00804E17" w:rsidP="00804E17">
      <w:pPr>
        <w:spacing w:after="0" w:line="240" w:lineRule="auto"/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:rsidR="00A35058" w:rsidRDefault="00A35058" w:rsidP="00804E17">
      <w:pPr>
        <w:spacing w:after="0" w:line="240" w:lineRule="auto"/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:rsidR="00A35058" w:rsidRDefault="00A35058" w:rsidP="00804E17">
      <w:pPr>
        <w:spacing w:after="0" w:line="240" w:lineRule="auto"/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:rsidR="00A35058" w:rsidRDefault="00A35058" w:rsidP="00804E17">
      <w:pPr>
        <w:spacing w:after="0" w:line="240" w:lineRule="auto"/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:rsidR="00A35058" w:rsidRDefault="00A35058" w:rsidP="00804E17">
      <w:pPr>
        <w:spacing w:after="0" w:line="240" w:lineRule="auto"/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:rsidR="00A35058" w:rsidRDefault="00A35058" w:rsidP="00804E17">
      <w:pPr>
        <w:spacing w:after="0" w:line="240" w:lineRule="auto"/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</w:p>
    <w:p w:rsidR="00804E17" w:rsidRPr="00804E17" w:rsidRDefault="000D3F4E" w:rsidP="00804E17">
      <w:pPr>
        <w:spacing w:after="0" w:line="240" w:lineRule="auto"/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  <w:r>
        <w:rPr>
          <w:rStyle w:val="a7"/>
          <w:rFonts w:ascii="Times New Roman" w:hAnsi="Times New Roman" w:cs="Times New Roman"/>
          <w:i w:val="0"/>
          <w:sz w:val="24"/>
          <w:szCs w:val="24"/>
        </w:rPr>
        <w:t xml:space="preserve">    </w:t>
      </w:r>
      <w:r w:rsidR="00804E17" w:rsidRPr="00804E17">
        <w:rPr>
          <w:rStyle w:val="a7"/>
          <w:rFonts w:ascii="Times New Roman" w:hAnsi="Times New Roman" w:cs="Times New Roman"/>
          <w:i w:val="0"/>
          <w:sz w:val="24"/>
          <w:szCs w:val="24"/>
        </w:rPr>
        <w:t xml:space="preserve">Глава  Григорьевского сельского  поселения-                                           А.С. </w:t>
      </w:r>
      <w:proofErr w:type="spellStart"/>
      <w:r w:rsidR="00804E17" w:rsidRPr="00804E17">
        <w:rPr>
          <w:rStyle w:val="a7"/>
          <w:rFonts w:ascii="Times New Roman" w:hAnsi="Times New Roman" w:cs="Times New Roman"/>
          <w:i w:val="0"/>
          <w:sz w:val="24"/>
          <w:szCs w:val="24"/>
        </w:rPr>
        <w:t>Дрёмин</w:t>
      </w:r>
      <w:proofErr w:type="spellEnd"/>
    </w:p>
    <w:p w:rsidR="00804E17" w:rsidRPr="00804E17" w:rsidRDefault="00804E17" w:rsidP="00804E17">
      <w:pPr>
        <w:spacing w:after="0" w:line="240" w:lineRule="auto"/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  <w:r w:rsidRPr="00804E17">
        <w:rPr>
          <w:rStyle w:val="a7"/>
          <w:rFonts w:ascii="Times New Roman" w:hAnsi="Times New Roman" w:cs="Times New Roman"/>
          <w:i w:val="0"/>
          <w:sz w:val="24"/>
          <w:szCs w:val="24"/>
        </w:rPr>
        <w:t xml:space="preserve">глава администрации </w:t>
      </w:r>
    </w:p>
    <w:p w:rsidR="00804E17" w:rsidRPr="00804E17" w:rsidRDefault="00804E17" w:rsidP="00804E17">
      <w:pPr>
        <w:tabs>
          <w:tab w:val="left" w:pos="4032"/>
          <w:tab w:val="left" w:pos="84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97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97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6786"/>
        </w:tabs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6786"/>
        </w:tabs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6786"/>
        </w:tabs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6786"/>
        </w:tabs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6786"/>
        </w:tabs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6786"/>
        </w:tabs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6786"/>
        </w:tabs>
        <w:autoSpaceDE w:val="0"/>
        <w:autoSpaceDN w:val="0"/>
        <w:adjustRightInd w:val="0"/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67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  <w:sectPr w:rsidR="00804E17" w:rsidRPr="00804E17" w:rsidSect="003E3781">
          <w:pgSz w:w="11906" w:h="16838"/>
          <w:pgMar w:top="510" w:right="567" w:bottom="26" w:left="1418" w:header="709" w:footer="709" w:gutter="0"/>
          <w:cols w:space="720"/>
        </w:sect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lastRenderedPageBreak/>
        <w:t xml:space="preserve">Муниципальная </w:t>
      </w:r>
      <w:r w:rsidRPr="00804E17">
        <w:rPr>
          <w:rFonts w:ascii="Times New Roman" w:hAnsi="Times New Roman" w:cs="Times New Roman"/>
          <w:sz w:val="24"/>
          <w:szCs w:val="24"/>
        </w:rPr>
        <w:t>подпрограмма « Благоустройство территорий, детских и спортивных площадок на территории Григорьевского сельского поселения на 2019-2024 гг.» программы «Благоустройство территории Григорьевского сельского поселения на 2017-2019 годы»</w:t>
      </w:r>
      <w:r w:rsidRPr="00804E1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Паспорт муниципальной подпрограммы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pPr w:leftFromText="180" w:rightFromText="180" w:bottomFromText="200" w:vertAnchor="text" w:horzAnchor="page" w:tblpX="577" w:tblpY="132"/>
        <w:tblW w:w="15570" w:type="dxa"/>
        <w:tblLayout w:type="fixed"/>
        <w:tblLook w:val="04A0"/>
      </w:tblPr>
      <w:tblGrid>
        <w:gridCol w:w="4275"/>
        <w:gridCol w:w="11295"/>
      </w:tblGrid>
      <w:tr w:rsidR="00804E17" w:rsidRPr="00804E17" w:rsidTr="00804E17">
        <w:trPr>
          <w:trHeight w:val="368"/>
        </w:trPr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Ответственный исполнитель Подпрограммы </w:t>
            </w:r>
          </w:p>
        </w:tc>
        <w:tc>
          <w:tcPr>
            <w:tcW w:w="1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Администрация Григорьевского сельского поселения</w:t>
            </w:r>
          </w:p>
        </w:tc>
      </w:tr>
      <w:tr w:rsidR="00804E17" w:rsidRPr="00804E17" w:rsidTr="00804E17">
        <w:trPr>
          <w:trHeight w:val="184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Участники Подпрограммы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 w:eastAsia="en-US"/>
              </w:rPr>
              <w:t> 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Администрация Григорьевского сельского поселения, заинтересованные лица</w:t>
            </w:r>
          </w:p>
        </w:tc>
      </w:tr>
      <w:tr w:rsidR="00804E17" w:rsidRPr="00804E17" w:rsidTr="00804E17">
        <w:trPr>
          <w:trHeight w:val="552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Программа, в том числе федеральные целевые программы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Федеральный проект «Формирование современной городской среды на 2019-2024 годы», </w:t>
            </w:r>
          </w:p>
        </w:tc>
      </w:tr>
      <w:tr w:rsidR="00804E17" w:rsidRPr="00804E17" w:rsidTr="00804E17">
        <w:trPr>
          <w:trHeight w:val="184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Цели Подпрограммы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Повышение уровня благоустройства общественных  территорий Григорьевского сельского поселения</w:t>
            </w:r>
          </w:p>
        </w:tc>
      </w:tr>
      <w:tr w:rsidR="00804E17" w:rsidRPr="00804E17" w:rsidTr="00804E17">
        <w:trPr>
          <w:trHeight w:val="184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Задачи Программы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Повышение уровня благоустройства общественных  территорий Григорьевского сельского поселения;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Григорьевского сельского поселения.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Создание современной городской среды на территории Григорьевского сельского поселения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rPr>
          <w:trHeight w:val="368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Целевые индикаторы и показатели Подпрограммы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оличество благоустроенных территорий, детских и спортивных площадок;</w:t>
            </w:r>
          </w:p>
        </w:tc>
      </w:tr>
      <w:tr w:rsidR="00804E17" w:rsidRPr="00804E17" w:rsidTr="00804E17">
        <w:trPr>
          <w:trHeight w:val="184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  Срок реализации Подпрограммы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201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-202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год </w:t>
            </w:r>
          </w:p>
        </w:tc>
      </w:tr>
      <w:tr w:rsidR="00804E17" w:rsidRPr="00804E17" w:rsidTr="00804E17">
        <w:trPr>
          <w:trHeight w:val="368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Объемы бюджетных ассигнований  и источники финансирования муниципальной Подпрограммы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  <w:t>Прогнозная оценка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Общий объем финансирования мероприятий программы: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Краевой бюджет -1 200 000,0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Местный бюджет –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Внебюджетные средства-0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2019 год: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Краевой бюджет - 1 200 000,0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Местный бюджет –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Внебюджетные средства-0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2020 год: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Краевой бюджет- 0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Местный бюджет - 0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Внебюджетные средства-0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2021 год: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Краевой бюджет- 0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Местный бюджет - 0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Внебюджетные средства-0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2022 год: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Краевой бюджет- 0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Местный бюджет - 0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Внебюджетные средства-0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2023 год: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Краевой бюджет- 0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Местный бюджет - 0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Внебюджетные средства-0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2024 год: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Краевой бюджет- 0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Местный бюджет - 0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Внебюджетные средства-0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rPr>
          <w:trHeight w:val="368"/>
        </w:trPr>
        <w:tc>
          <w:tcPr>
            <w:tcW w:w="42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Ожидаемые результаты реализации Подпрограммы </w:t>
            </w:r>
          </w:p>
        </w:tc>
        <w:tc>
          <w:tcPr>
            <w:tcW w:w="112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Увеличение количества  благоустроенных    территорий, детских и спортивных площадок в Григорьевском сельском поселении.</w:t>
            </w:r>
          </w:p>
        </w:tc>
      </w:tr>
    </w:tbl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Раздел 1. Характеристика текущего состояния территорий Григорьевского сельского поселения.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Понятие «благоустройство территории» появилось в действующем законодательстве сравнительно недавно. </w:t>
      </w:r>
      <w:proofErr w:type="gramStart"/>
      <w:r w:rsidRPr="00804E17">
        <w:rPr>
          <w:rFonts w:ascii="Times New Roman" w:hAnsi="Times New Roman" w:cs="Times New Roman"/>
          <w:sz w:val="24"/>
          <w:szCs w:val="24"/>
        </w:rPr>
        <w:t>Согласно пункту 1 статьи 2 Федерального закона № 131-ФЗ от 06 октября 2003 года «Об общих принципах организации местного самоуправления в Российской Федерации» под благоустройством территории поселения (городского округа)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  <w:proofErr w:type="gramEnd"/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 и объектов монументального искусства.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lastRenderedPageBreak/>
        <w:t xml:space="preserve"> Для нормального функционирования Григорьевского сельского поселения   большое значение имеет инженерное благоустройство  территорий, детских и спортивных площадок.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В настоящее время на многих   территориях имеется ряд недостатков: отсутствуют скамейки, урны, беседки, отсутствуют детские игровые и спортивные площадки, дорожное покрытие частично разрушено.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Существуют территории, требующие комплексного благоустройства, включающего в себя установку детского оборудования, установку элементов малых архитектурных форм, устройство пешеходных дорожек.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Без благоустройства общественных  территорий поселения не может носить комплексный характер и эффективно влиять на повышение качества жизни населения.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Поэтому необходимо продолжать целенаправленную работу по благоустройству общественных  территорий.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t xml:space="preserve">Анализ сферы благоустройства </w:t>
      </w:r>
      <w:r w:rsidRPr="00804E17">
        <w:rPr>
          <w:rFonts w:ascii="Times New Roman" w:hAnsi="Times New Roman" w:cs="Times New Roman"/>
          <w:sz w:val="24"/>
          <w:szCs w:val="24"/>
        </w:rPr>
        <w:t xml:space="preserve">Григорьевского сельского поселения   </w:t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 xml:space="preserve">показал, что в последние годы в селе проводилась работа по благоустройству дорог, дворовой территории МКД, территорий общего пользования. В то же время еще  много общественных территорий, которые не отвечают современным требованиям комплексного подхода к благоустройству. На территории поселения расположен 1 многоквартирный дом,  1 дворовая территория, 4 </w:t>
      </w:r>
      <w:proofErr w:type="gramStart"/>
      <w:r w:rsidRPr="00804E17">
        <w:rPr>
          <w:rFonts w:ascii="Times New Roman" w:hAnsi="Times New Roman" w:cs="Times New Roman"/>
          <w:sz w:val="24"/>
          <w:szCs w:val="24"/>
          <w:highlight w:val="white"/>
        </w:rPr>
        <w:t>общественных</w:t>
      </w:r>
      <w:proofErr w:type="gramEnd"/>
      <w:r w:rsidRPr="00804E17">
        <w:rPr>
          <w:rFonts w:ascii="Times New Roman" w:hAnsi="Times New Roman" w:cs="Times New Roman"/>
          <w:sz w:val="24"/>
          <w:szCs w:val="24"/>
          <w:highlight w:val="white"/>
        </w:rPr>
        <w:t xml:space="preserve"> территории. 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t>Утвержденный перечень  территорий отобранных  для благоустройства по результатам конкурса «1000 дворов» в 2019 году  в рамках  подпрограммы Приложение № 1.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Раздел 2. Приоритеты реализуемой подпрограммы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В соответствии с основными приоритетами государственной политики в сфере благоустройства,  стратегическими документами по формированию комфортной городской среды федерального уровня,  Стратегией развития  Приморского края, приоритетами  муниципальной политики в области благоустройства является </w:t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>комплексное развитие современной городской инфраструктуры.</w:t>
      </w:r>
    </w:p>
    <w:p w:rsidR="00804E17" w:rsidRPr="00804E17" w:rsidRDefault="00804E17" w:rsidP="00804E1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ab/>
        <w:t>Целью данной Программы является повышение уровня комплексного благоустройства территорий Григорьевского сельского поселения.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ab/>
        <w:t>Основной задачей для достижения поставленной цели является - совершенствование эстетичного вида населенных пунктов, создание гармоничной архитектурно-ландшафтной среды. Повышение уровня вовлеченности заинтересованных граждан, организаций в реализацию мероприятий по благоустройству нуждающихся в благоустройстве   территорий  Григорьевского сельского поселения.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Перечень и значения целевых индикаторов и показателей программы, отражены в приложении № 3 к подпрограмме.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Ожидаемым конечным результатом  программы является достижение следующих показателей до значения индикаторов, установленных в приложении № 3 подпрограммы.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</w:rPr>
        <w:t>Раздел 3. Сроки реализации подпрограммы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Для достижения поставленных целей, решения задач необходимо реализовать мероприятия Программы в 6-летний период (2019-2024 годы) в приложении № 4 подпрограммы.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Раздел 4. </w:t>
      </w:r>
      <w:r w:rsidRPr="00804E17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Характеристика основных мероприятий подпрограммы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В ходе реализации программы предусматривается организация и проведение основного мероприятия «Благоустройство нуждающихся в благоустройстве территорий Григорьевского сельского поселения,   в том числе следующие мероприятия: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  <w:u w:val="single"/>
        </w:rPr>
        <w:t>- Оборудование детских и (или) спортивных площадок;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  <w:u w:val="single"/>
        </w:rPr>
        <w:t>- Асфальтирование территорий.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Данный перечень является исчерпывающим и не может быть расширен.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t xml:space="preserve">Визуализированный перечень </w:t>
      </w:r>
      <w:proofErr w:type="gramStart"/>
      <w:r w:rsidRPr="00804E17">
        <w:rPr>
          <w:rFonts w:ascii="Times New Roman" w:hAnsi="Times New Roman" w:cs="Times New Roman"/>
          <w:sz w:val="24"/>
          <w:szCs w:val="24"/>
          <w:highlight w:val="white"/>
        </w:rPr>
        <w:t>образцов элементов благоустройства, предлагаемых к размещению на благоустраиваемой  территории  с единичными расценками работ по благоустройству размещен</w:t>
      </w:r>
      <w:proofErr w:type="gramEnd"/>
      <w:r w:rsidRPr="00804E17">
        <w:rPr>
          <w:rFonts w:ascii="Times New Roman" w:hAnsi="Times New Roman" w:cs="Times New Roman"/>
          <w:sz w:val="24"/>
          <w:szCs w:val="24"/>
          <w:highlight w:val="white"/>
        </w:rPr>
        <w:t xml:space="preserve"> в Приложение №2 подпрограммы.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</w:rPr>
        <w:t>Раздел 5. Механизм реализации муниципальной подпрограммы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Благоустройство территорий отобранных для благоустройства по результатам конкурса «1000 дворов» в рамках данной подпрограммы   осуществляется путем реализации следующих этапов: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-  порядка разработки, обсуждения, согласования и утверждения </w:t>
      </w:r>
      <w:proofErr w:type="spellStart"/>
      <w:proofErr w:type="gramStart"/>
      <w:r w:rsidRPr="00804E17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proofErr w:type="gramEnd"/>
      <w:r w:rsidRPr="00804E17">
        <w:rPr>
          <w:rFonts w:ascii="Times New Roman" w:hAnsi="Times New Roman" w:cs="Times New Roman"/>
          <w:sz w:val="24"/>
          <w:szCs w:val="24"/>
        </w:rPr>
        <w:t xml:space="preserve"> благоустройства  территории    расположенной на территории   Григорьевского сельского поселения на 2019-2024 годы в рамках реализации подпрограммы;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          -       перечня  территорий отобранных для благоустройства по результатам конкурса «1000 дворов» согласно  Приложению №1 к подпрограмме.</w:t>
      </w:r>
    </w:p>
    <w:p w:rsidR="00804E17" w:rsidRPr="00804E17" w:rsidRDefault="00804E17" w:rsidP="00804E17">
      <w:pPr>
        <w:shd w:val="clear" w:color="auto" w:fill="FFFFFF"/>
        <w:spacing w:before="160"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          -    своевременного контроля на всех этапах проведения мероприятий общественной комиссией</w:t>
      </w:r>
      <w:r w:rsidRPr="00804E17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, </w:t>
      </w:r>
      <w:r w:rsidRPr="00804E17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действующей </w:t>
      </w:r>
      <w:proofErr w:type="gramStart"/>
      <w:r w:rsidRPr="00804E17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согласно</w:t>
      </w:r>
      <w:r w:rsidRPr="00804E17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</w:t>
      </w:r>
      <w:r w:rsidRPr="00804E17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Положения</w:t>
      </w:r>
      <w:proofErr w:type="gramEnd"/>
      <w:r w:rsidRPr="00804E17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об Общественной комиссии по обеспечению реализации подпрограммы «Благоустройства территорий, детских и спортивных площадок на территории Григорьевского сельского поселения на 2019-2024 гг.» Приложение № 3 к постановлению № 1 от 10.01.2019 г. </w:t>
      </w:r>
    </w:p>
    <w:p w:rsidR="00804E17" w:rsidRP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04E17" w:rsidRP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04E17" w:rsidRP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04E17" w:rsidRP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804E17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Этапы подпрограммы</w:t>
      </w:r>
    </w:p>
    <w:tbl>
      <w:tblPr>
        <w:tblW w:w="0" w:type="auto"/>
        <w:tblLook w:val="04A0"/>
      </w:tblPr>
      <w:tblGrid>
        <w:gridCol w:w="675"/>
        <w:gridCol w:w="6859"/>
        <w:gridCol w:w="3767"/>
        <w:gridCol w:w="3768"/>
      </w:tblGrid>
      <w:tr w:rsidR="00804E17" w:rsidRPr="00804E17" w:rsidTr="00804E1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</w:t>
            </w:r>
            <w:proofErr w:type="spellEnd"/>
            <w:proofErr w:type="gramEnd"/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/</w:t>
            </w:r>
            <w:proofErr w:type="spellStart"/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</w:t>
            </w:r>
            <w:proofErr w:type="spellEnd"/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6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мероприятия</w:t>
            </w:r>
          </w:p>
        </w:tc>
        <w:tc>
          <w:tcPr>
            <w:tcW w:w="3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Сроки выполнения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Ответственный</w:t>
            </w:r>
          </w:p>
        </w:tc>
      </w:tr>
      <w:tr w:rsidR="00804E17" w:rsidRPr="00804E17" w:rsidTr="00804E17">
        <w:trPr>
          <w:trHeight w:val="80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1</w:t>
            </w:r>
          </w:p>
        </w:tc>
        <w:tc>
          <w:tcPr>
            <w:tcW w:w="6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Подача заявки муниципалитетом в департамент ЖКХ и </w:t>
            </w:r>
            <w:proofErr w:type="gramStart"/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ТР</w:t>
            </w:r>
            <w:proofErr w:type="gramEnd"/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 Приморского края </w:t>
            </w:r>
          </w:p>
        </w:tc>
        <w:tc>
          <w:tcPr>
            <w:tcW w:w="3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До 15 февраля 2019 г.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Администрация Григорьевского сельского поселения</w:t>
            </w:r>
          </w:p>
        </w:tc>
      </w:tr>
      <w:tr w:rsidR="00804E17" w:rsidRPr="00804E17" w:rsidTr="00804E17">
        <w:trPr>
          <w:trHeight w:val="71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2</w:t>
            </w:r>
          </w:p>
        </w:tc>
        <w:tc>
          <w:tcPr>
            <w:tcW w:w="6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Проведение общих собраний заинтересованных лиц территории</w:t>
            </w:r>
          </w:p>
        </w:tc>
        <w:tc>
          <w:tcPr>
            <w:tcW w:w="3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До 20 февраля 2019 г.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Администрация Григорьевского сельского поселения</w:t>
            </w:r>
          </w:p>
        </w:tc>
      </w:tr>
      <w:tr w:rsidR="00804E17" w:rsidRPr="00804E17" w:rsidTr="00804E1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3</w:t>
            </w:r>
          </w:p>
        </w:tc>
        <w:tc>
          <w:tcPr>
            <w:tcW w:w="6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Изготовление, согласование и утверждение </w:t>
            </w:r>
            <w:proofErr w:type="spellStart"/>
            <w:proofErr w:type="gramStart"/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дизайн-проекта</w:t>
            </w:r>
            <w:proofErr w:type="spellEnd"/>
            <w:proofErr w:type="gramEnd"/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 территории</w:t>
            </w:r>
          </w:p>
        </w:tc>
        <w:tc>
          <w:tcPr>
            <w:tcW w:w="3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До 1 марта 2019 г.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Администрация Григорьевского сельского поселения</w:t>
            </w:r>
          </w:p>
        </w:tc>
      </w:tr>
      <w:tr w:rsidR="00804E17" w:rsidRPr="00804E17" w:rsidTr="00804E1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4</w:t>
            </w:r>
          </w:p>
        </w:tc>
        <w:tc>
          <w:tcPr>
            <w:tcW w:w="6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Изготовление и проведение экспертизы сметной документации территории</w:t>
            </w:r>
          </w:p>
        </w:tc>
        <w:tc>
          <w:tcPr>
            <w:tcW w:w="3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До 1 апреля 2019 г.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Администрация Григорьевского сельского поселения</w:t>
            </w:r>
          </w:p>
        </w:tc>
      </w:tr>
      <w:tr w:rsidR="00804E17" w:rsidRPr="00804E17" w:rsidTr="00804E1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5</w:t>
            </w:r>
          </w:p>
        </w:tc>
        <w:tc>
          <w:tcPr>
            <w:tcW w:w="6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Проведение торгов по благоустройству территории, заключение контрактов на благоустройство территории</w:t>
            </w:r>
          </w:p>
        </w:tc>
        <w:tc>
          <w:tcPr>
            <w:tcW w:w="3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До 1 мая 2019 г.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Администрация Григорьевского сельского поселения</w:t>
            </w:r>
          </w:p>
        </w:tc>
      </w:tr>
      <w:tr w:rsidR="00804E17" w:rsidRPr="00804E17" w:rsidTr="00804E1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6</w:t>
            </w:r>
          </w:p>
        </w:tc>
        <w:tc>
          <w:tcPr>
            <w:tcW w:w="6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Приемка  выполненных работ по контракту</w:t>
            </w:r>
          </w:p>
        </w:tc>
        <w:tc>
          <w:tcPr>
            <w:tcW w:w="3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До 1 сентября 2019 г.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Администрация Григорьевского сельского поселения</w:t>
            </w:r>
          </w:p>
        </w:tc>
      </w:tr>
      <w:tr w:rsidR="00804E17" w:rsidRPr="00804E17" w:rsidTr="00804E1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7</w:t>
            </w:r>
          </w:p>
        </w:tc>
        <w:tc>
          <w:tcPr>
            <w:tcW w:w="6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Передача объектов благоустройства на содержание </w:t>
            </w:r>
          </w:p>
        </w:tc>
        <w:tc>
          <w:tcPr>
            <w:tcW w:w="3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До 1 октября 2019 г.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spacing w:before="1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Администрация Григорьевского сельского поселения</w:t>
            </w:r>
          </w:p>
        </w:tc>
      </w:tr>
    </w:tbl>
    <w:p w:rsidR="00804E17" w:rsidRPr="00804E17" w:rsidRDefault="00804E17" w:rsidP="00804E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Проведение мероприятий по благоустройству территорий, расположенных на территории  Григорьевского сельского поселения,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804E17">
        <w:rPr>
          <w:rFonts w:ascii="Times New Roman" w:hAnsi="Times New Roman" w:cs="Times New Roman"/>
          <w:sz w:val="24"/>
          <w:szCs w:val="24"/>
        </w:rPr>
        <w:t>маломобильных</w:t>
      </w:r>
      <w:proofErr w:type="spellEnd"/>
      <w:r w:rsidRPr="00804E17">
        <w:rPr>
          <w:rFonts w:ascii="Times New Roman" w:hAnsi="Times New Roman" w:cs="Times New Roman"/>
          <w:sz w:val="24"/>
          <w:szCs w:val="24"/>
        </w:rPr>
        <w:t xml:space="preserve"> групп населения.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Применение программного метода позволит поэтапно осуществлять комплексное благоустройство   территории   с учетом мнения граждан, а именно: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lastRenderedPageBreak/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гостей поселения, а также комфортное современное «общественное пространство».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Раздел 5  Ресурсное обеспечение (прогнозная оценка)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Look w:val="04A0"/>
      </w:tblPr>
      <w:tblGrid>
        <w:gridCol w:w="4489"/>
        <w:gridCol w:w="1551"/>
        <w:gridCol w:w="1537"/>
        <w:gridCol w:w="1538"/>
        <w:gridCol w:w="1537"/>
        <w:gridCol w:w="1548"/>
        <w:gridCol w:w="1140"/>
      </w:tblGrid>
      <w:tr w:rsidR="00804E17" w:rsidRPr="00804E17" w:rsidTr="00804E17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Объемы финансирования муниципальной подпрограммы по годам реализации, рублей.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201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</w:t>
            </w:r>
            <w:proofErr w:type="spellStart"/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</w:t>
            </w:r>
          </w:p>
        </w:tc>
      </w:tr>
      <w:tr w:rsidR="00804E17" w:rsidRPr="00804E17" w:rsidTr="00804E17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ВСЕГО,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1 200 000,0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804E17" w:rsidRPr="00804E17" w:rsidTr="00804E17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804E17" w:rsidRPr="00804E17" w:rsidTr="00804E17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краевой бюджет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1 200 000,0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804E17" w:rsidRPr="00804E17" w:rsidTr="00804E17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местный бюджет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804E17" w:rsidRPr="00804E17" w:rsidTr="00804E17">
        <w:trPr>
          <w:trHeight w:val="1"/>
          <w:jc w:val="center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внебюджетные источники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</w:tbl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04E17" w:rsidRPr="00804E17" w:rsidRDefault="00804E17" w:rsidP="00804E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Объем финансирования Программы носит прогнозный характер и подлежит уточнению исходя из возможностей Федерального бюджета, бюджета Приморского края, бюджета Григорьевского сельского поселения, в приложении № 5 подпрограммы</w:t>
      </w:r>
    </w:p>
    <w:p w:rsidR="00804E17" w:rsidRPr="00804E17" w:rsidRDefault="00804E17" w:rsidP="00804E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E17" w:rsidRPr="00804E17" w:rsidRDefault="00804E17" w:rsidP="00804E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tabs>
          <w:tab w:val="left" w:pos="0"/>
          <w:tab w:val="left" w:pos="44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4C59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t>Приложение № 1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К подпрограмме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«Благоустройство территорий, детских и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спортивных площадок на территории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Григорьевского сельского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поселения на 2019-2024 гг.»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 Адресный перечень территорий, нуждающихся в благоустройстве и подлежащий благоустройству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в  2019-2024 гг.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3635" w:type="dxa"/>
        <w:jc w:val="center"/>
        <w:tblLayout w:type="fixed"/>
        <w:tblLook w:val="04A0"/>
      </w:tblPr>
      <w:tblGrid>
        <w:gridCol w:w="1305"/>
        <w:gridCol w:w="2903"/>
        <w:gridCol w:w="1844"/>
        <w:gridCol w:w="2127"/>
        <w:gridCol w:w="1750"/>
        <w:gridCol w:w="1796"/>
        <w:gridCol w:w="1910"/>
      </w:tblGrid>
      <w:tr w:rsidR="00804E17" w:rsidRPr="00804E17" w:rsidTr="00804E17">
        <w:trPr>
          <w:trHeight w:val="347"/>
          <w:jc w:val="center"/>
        </w:trPr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3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Год реализации программы </w:t>
            </w:r>
          </w:p>
        </w:tc>
      </w:tr>
      <w:tr w:rsidR="00804E17" w:rsidRPr="00804E17" w:rsidTr="00804E17">
        <w:trPr>
          <w:trHeight w:val="231"/>
          <w:jc w:val="center"/>
        </w:trPr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201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</w:t>
            </w:r>
            <w:proofErr w:type="spellStart"/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</w:t>
            </w:r>
          </w:p>
        </w:tc>
      </w:tr>
      <w:tr w:rsidR="00804E17" w:rsidRPr="00804E17" w:rsidTr="00804E17">
        <w:trPr>
          <w:trHeight w:val="1"/>
          <w:jc w:val="center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Адрес территории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04E17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с</w:t>
            </w:r>
            <w:proofErr w:type="gramEnd"/>
            <w:r w:rsidRPr="00804E17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. Григорьевка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ул. Калинина, д. 17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общественная территория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 </w:t>
            </w:r>
          </w:p>
          <w:p w:rsidR="00804E17" w:rsidRPr="00804E17" w:rsidRDefault="00804E17" w:rsidP="00804E17">
            <w:p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 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*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*</w:t>
            </w:r>
          </w:p>
        </w:tc>
      </w:tr>
    </w:tbl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                     *-   Перечень территорий будет ежегодно  подлежать формированию в соответствии с результатами конкурса «1000 дворов».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  <w:r w:rsidRPr="00804E17">
        <w:rPr>
          <w:rFonts w:ascii="Times New Roman" w:hAnsi="Times New Roman" w:cs="Times New Roman"/>
          <w:sz w:val="24"/>
          <w:szCs w:val="24"/>
        </w:rPr>
        <w:tab/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 Приложение № 2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К подпрограмме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«Благоустройство территорий, детских и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спортивных площадок на территории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Григорьевского сельского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поселения на 2019-2024 гг.»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E17">
        <w:rPr>
          <w:rFonts w:ascii="Times New Roman" w:hAnsi="Times New Roman" w:cs="Times New Roman"/>
          <w:b/>
          <w:sz w:val="24"/>
          <w:szCs w:val="24"/>
          <w:highlight w:val="white"/>
        </w:rPr>
        <w:t>Визуализированный перечень образцов элементов благоустройства, предлагаемых к размещению на благоустраиваемой  территории</w:t>
      </w:r>
      <w:r w:rsidRPr="00804E17">
        <w:rPr>
          <w:rFonts w:ascii="Times New Roman" w:hAnsi="Times New Roman" w:cs="Times New Roman"/>
          <w:b/>
          <w:sz w:val="24"/>
          <w:szCs w:val="24"/>
        </w:rPr>
        <w:t xml:space="preserve"> Григорьевского сельского поселения</w:t>
      </w:r>
    </w:p>
    <w:p w:rsidR="00804E17" w:rsidRPr="00804E17" w:rsidRDefault="00804E17" w:rsidP="00804E1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804E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804E17" w:rsidRPr="00804E17" w:rsidRDefault="00804E17" w:rsidP="00804E1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04E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E17">
        <w:rPr>
          <w:rFonts w:ascii="Times New Roman" w:hAnsi="Times New Roman" w:cs="Times New Roman"/>
          <w:b/>
          <w:sz w:val="24"/>
          <w:szCs w:val="24"/>
        </w:rPr>
        <w:t>Нормативная стоимос</w:t>
      </w:r>
      <w:bookmarkStart w:id="0" w:name="_GoBack"/>
      <w:bookmarkEnd w:id="0"/>
      <w:r w:rsidRPr="00804E17">
        <w:rPr>
          <w:rFonts w:ascii="Times New Roman" w:hAnsi="Times New Roman" w:cs="Times New Roman"/>
          <w:b/>
          <w:sz w:val="24"/>
          <w:szCs w:val="24"/>
        </w:rPr>
        <w:t>ть (единичные расценки) работ по благоустройству  территории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"/>
        <w:gridCol w:w="4591"/>
        <w:gridCol w:w="1568"/>
        <w:gridCol w:w="2313"/>
        <w:gridCol w:w="284"/>
        <w:gridCol w:w="5322"/>
      </w:tblGrid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</w:t>
            </w:r>
            <w:proofErr w:type="spellStart"/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работ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Ед. </w:t>
            </w:r>
            <w:proofErr w:type="spellStart"/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изм</w:t>
            </w:r>
            <w:proofErr w:type="spellEnd"/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Стоимость, руб.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Размеры, внешний вид.</w:t>
            </w:r>
          </w:p>
        </w:tc>
      </w:tr>
      <w:tr w:rsidR="00804E17" w:rsidRPr="00804E17" w:rsidTr="00804E17">
        <w:tc>
          <w:tcPr>
            <w:tcW w:w="14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ПЕРЕЧЕНЬ РАБОТ ПО БЛАГОУСТРОЙСТВУ   ТЕРРИТОРИЙ</w:t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Установка бордюрного камня 100.30.15.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1 071,83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14450" cy="876300"/>
                  <wp:effectExtent l="19050" t="0" r="0" b="0"/>
                  <wp:docPr id="1" name="Рисунок 2" descr="6006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6006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Установка бордюрного камня 100.20.8.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шт. 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506,83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23950" cy="742950"/>
                  <wp:effectExtent l="19050" t="0" r="0" b="0"/>
                  <wp:docPr id="2" name="Рисунок 3" descr="sankt-peterburg-stoimost_bortovogo_kamnya_br_100__20_8_437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ankt-peterburg-stoimost_bortovogo_kamnya_br_100__20_8_437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Ремонт асфальтобетонного покрытия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gramStart"/>
            <w:r w:rsidRPr="00804E17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879,34</w:t>
            </w:r>
          </w:p>
        </w:tc>
        <w:tc>
          <w:tcPr>
            <w:tcW w:w="5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object w:dxaOrig="8189" w:dyaOrig="67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69.75pt" o:ole="">
                  <v:imagedata r:id="rId8" o:title=""/>
                </v:shape>
                <o:OLEObject Type="Embed" ProgID="PBrush" ShapeID="_x0000_i1025" DrawAspect="Content" ObjectID="_1612592580" r:id="rId9"/>
              </w:object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Асфальтобетонное покрытие.</w:t>
            </w:r>
          </w:p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Новое строительство: проезды, уширения.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gramStart"/>
            <w:r w:rsidRPr="00804E17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1 398,5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Ремонт наружного освещения  территории.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опора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52905,0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Установка скамьи.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14145,4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3650" cy="704850"/>
                  <wp:effectExtent l="19050" t="0" r="0" b="0"/>
                  <wp:docPr id="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65" t="10300" r="908" b="11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Установка урны для мусора (металлическая, опрокидывающаяся).</w:t>
            </w:r>
          </w:p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3881,2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5900" cy="638175"/>
                  <wp:effectExtent l="19050" t="0" r="0" b="0"/>
                  <wp:docPr id="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171" t="2692" r="4961" b="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Устройство детской игровой площадки: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8.1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качели на стойках с сиденьем;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25069,52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704850"/>
                  <wp:effectExtent l="19050" t="0" r="0" b="0"/>
                  <wp:docPr id="6" name="Picture 53" descr="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4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800100"/>
                  <wp:effectExtent l="19050" t="0" r="0" b="0"/>
                  <wp:docPr id="7" name="Picture 54" descr="415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415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8.2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балансир;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11581,65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3550" cy="781050"/>
                  <wp:effectExtent l="19050" t="0" r="0" b="0"/>
                  <wp:docPr id="8" name="Рисунок 54" descr="00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00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24051" b="15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828675"/>
                  <wp:effectExtent l="19050" t="0" r="9525" b="0"/>
                  <wp:docPr id="9" name="Рисунок 53" descr="004102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004102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000" t="8501" r="3000" b="1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8.3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горка;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52230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38275" cy="1038225"/>
                  <wp:effectExtent l="19050" t="0" r="9525" b="0"/>
                  <wp:docPr id="10" name="Рисунок 10" descr="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3550" cy="1304925"/>
                  <wp:effectExtent l="19050" t="0" r="0" b="0"/>
                  <wp:docPr id="11" name="Рисунок 15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8.4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карусель;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32074,65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ab/>
            </w: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619125"/>
                  <wp:effectExtent l="19050" t="0" r="0" b="0"/>
                  <wp:docPr id="12" name="Рисунок 55" descr="00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004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9202" b="9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ab/>
            </w: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5875" cy="914400"/>
                  <wp:effectExtent l="19050" t="0" r="9525" b="0"/>
                  <wp:docPr id="13" name="Рисунок 56" descr="004192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004192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4500" t="3999" r="16000" b="1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8.5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песочница.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16037,90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790575"/>
                  <wp:effectExtent l="19050" t="0" r="0" b="0"/>
                  <wp:docPr id="14" name="Рисунок 40" descr="0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0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7545" t="17917" r="2583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7325" cy="981075"/>
                  <wp:effectExtent l="19050" t="0" r="9525" b="0"/>
                  <wp:docPr id="15" name="Рисунок 41" descr="4250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4250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3000" t="16000" r="17999" b="1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8.6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детский игровой комплекс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112525,20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8300" cy="838200"/>
                  <wp:effectExtent l="19050" t="0" r="0" b="0"/>
                  <wp:docPr id="16" name="Рисунок 57" descr="5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5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7000" t="16251" r="18250" b="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E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914400"/>
                  <wp:effectExtent l="19050" t="0" r="9525" b="0"/>
                  <wp:docPr id="17" name="Рисунок 58" descr="5683-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5683-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763" t="25090" r="33064" b="2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Устройство спортивной площадки: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10.1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футбольные ворота с баскетбольным щитом;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31526,1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23950" cy="790575"/>
                  <wp:effectExtent l="19050" t="0" r="0" b="0"/>
                  <wp:docPr id="18" name="Рисунок 8" descr="i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E1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33550" cy="1009650"/>
                  <wp:effectExtent l="19050" t="0" r="0" b="0"/>
                  <wp:docPr id="19" name="Рисунок 9" descr="6603_plan_auto_558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603_plan_auto_558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10.2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стойка баскетбольная со щитом и сеткой;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26716,5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04850" cy="676275"/>
                  <wp:effectExtent l="19050" t="0" r="0" b="0"/>
                  <wp:docPr id="20" name="Рисунок 6" descr="ad2bfa8b7ed9bd14c2670f6d67a7e5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ad2bfa8b7ed9bd14c2670f6d67a7e5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E1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33550" cy="1085850"/>
                  <wp:effectExtent l="19050" t="0" r="0" b="0"/>
                  <wp:docPr id="21" name="Рисунок 5" descr="6500_plan_auto_558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500_plan_auto_558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10.3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спортивная площадка с резиновым покрытием;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</w:t>
            </w:r>
            <w:proofErr w:type="gramStart"/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3175,9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10.4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стенка-турник.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</w:t>
            </w:r>
            <w:proofErr w:type="gramStart"/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18014,8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95425" cy="1238250"/>
                  <wp:effectExtent l="19050" t="0" r="9525" b="0"/>
                  <wp:docPr id="22" name="Рисунок 7" descr="i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17" w:rsidRPr="00804E17" w:rsidTr="00804E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Устройство газона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</w:t>
            </w:r>
            <w:proofErr w:type="gramStart"/>
            <w:r w:rsidRPr="00804E1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223,06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17" w:rsidRPr="00804E17" w:rsidRDefault="00804E17" w:rsidP="00804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lastRenderedPageBreak/>
        <w:t>Приложение № 3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К подпрограмме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«Благоустройство территорий, детских и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спортивных площадок на территории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Григорьевского сельского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поселения на 2019-2024 гг.»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t>Целевые индикаторы и показатели программы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Look w:val="04A0"/>
      </w:tblPr>
      <w:tblGrid>
        <w:gridCol w:w="609"/>
        <w:gridCol w:w="5458"/>
        <w:gridCol w:w="2000"/>
        <w:gridCol w:w="1573"/>
        <w:gridCol w:w="850"/>
        <w:gridCol w:w="974"/>
        <w:gridCol w:w="1107"/>
        <w:gridCol w:w="1107"/>
        <w:gridCol w:w="1117"/>
      </w:tblGrid>
      <w:tr w:rsidR="00804E17" w:rsidRPr="00804E17" w:rsidTr="00804E17">
        <w:trPr>
          <w:trHeight w:val="1"/>
          <w:jc w:val="center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5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Наименование показателя (индикатора)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67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Значение целевого  показателя</w:t>
            </w:r>
          </w:p>
        </w:tc>
      </w:tr>
      <w:tr w:rsidR="00804E17" w:rsidRPr="00804E17" w:rsidTr="00804E17">
        <w:trPr>
          <w:trHeight w:val="1"/>
          <w:jc w:val="center"/>
        </w:trPr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201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</w:t>
            </w:r>
            <w:proofErr w:type="spellStart"/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804E17" w:rsidRPr="00804E17" w:rsidTr="00804E17">
        <w:trPr>
          <w:trHeight w:val="1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благоустроенных  территорий, детских и спортивных площадок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Ед.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</w:tbl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t>Приложение № 4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К подпрограмме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«Благоустройство территорий, детских и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спортивных площадок на территории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Григорьевского сельского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поселения на 2019-2024 гг.»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</w:rPr>
        <w:t>ПЕРЕЧЕНЬ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</w:rPr>
        <w:t xml:space="preserve">основных мероприятий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4E17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муниципальной  подпрограммы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/>
      </w:tblPr>
      <w:tblGrid>
        <w:gridCol w:w="3196"/>
        <w:gridCol w:w="1854"/>
        <w:gridCol w:w="1384"/>
        <w:gridCol w:w="1384"/>
        <w:gridCol w:w="3772"/>
        <w:gridCol w:w="3129"/>
      </w:tblGrid>
      <w:tr w:rsidR="00804E17" w:rsidRPr="00804E17" w:rsidTr="00804E17">
        <w:trPr>
          <w:trHeight w:val="435"/>
        </w:trPr>
        <w:tc>
          <w:tcPr>
            <w:tcW w:w="3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Номер и наименование основного мероприятия</w:t>
            </w: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Ответственный исполнитель </w:t>
            </w:r>
          </w:p>
        </w:tc>
        <w:tc>
          <w:tcPr>
            <w:tcW w:w="2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Срок </w:t>
            </w:r>
          </w:p>
        </w:tc>
        <w:tc>
          <w:tcPr>
            <w:tcW w:w="3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3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Основные  направления реализации </w:t>
            </w:r>
          </w:p>
        </w:tc>
      </w:tr>
      <w:tr w:rsidR="00804E17" w:rsidRPr="00804E17" w:rsidTr="00804E17">
        <w:trPr>
          <w:trHeight w:val="617"/>
        </w:trPr>
        <w:tc>
          <w:tcPr>
            <w:tcW w:w="31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начала реализации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окончания реализации</w:t>
            </w:r>
          </w:p>
        </w:tc>
        <w:tc>
          <w:tcPr>
            <w:tcW w:w="3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4E17" w:rsidRPr="00804E17" w:rsidTr="00804E17">
        <w:trPr>
          <w:trHeight w:val="436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1.Благоустройство   территорий.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согласно 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перечню территорий, отобранных для благоустройства по результатам конкурса «1000 дворов»  в 2019 году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(оборудование детских и (или) спортивных площадок; в с</w:t>
            </w:r>
            <w:proofErr w:type="gramStart"/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.Г</w:t>
            </w:r>
            <w:proofErr w:type="gramEnd"/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ригорьевка: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1.ул. Калинина, д. 17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общественная территория   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Администрация Григорьевского сельского поселения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Увеличение благоустроенных  территорий, улучшение эстетичного  вида территорий, оборудование детских и спортивных площадок;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благоустройству  территорий.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rPr>
          <w:trHeight w:val="1224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2.Благоустройство   территорий,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согласно 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перечню территорий, отобранных для благоустройства по результатам конкурса «1000 дворов»  в  2020 году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(оборудование детских и (или) спортивных площадок; асфальтирование территорий)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Увеличение благоустроенных  территорий, улучшение эстетичного  вида территорий, оборудование детских и спортивных; асфальтирование территорий;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благоустройству территорий.</w:t>
            </w:r>
          </w:p>
        </w:tc>
      </w:tr>
      <w:tr w:rsidR="00804E17" w:rsidRPr="00804E17" w:rsidTr="00804E17">
        <w:trPr>
          <w:trHeight w:val="1224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 Благоустройство   территорий.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согласно 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перечню территорий, отобранных для благоустройства по результатам конкурса «1000 дворов»  в 2021 году.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(оборудование детских и (или) спортивных площадок; асфальтирование территорий)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Администрация Григорьевского сельского поселения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Увеличение благоустроенных   территорий, улучшение эстетичного вида территорий, оборудование детских и спортивных; асфальтирование территорий;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благоустройству  территорий.</w:t>
            </w:r>
          </w:p>
        </w:tc>
      </w:tr>
      <w:tr w:rsidR="00804E17" w:rsidRPr="00804E17" w:rsidTr="00804E17">
        <w:trPr>
          <w:trHeight w:val="1224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4.Благоустройство   территорий.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согласно 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перечню территорий, отобранных для благоустройства по результатам конкурса «1000 дворов»  в 2022 году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(оборудование детских и (или) спортивных площадок; асфальтирование территорий)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Администрация Григорьевского сельского поселения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Увеличение благоустроенных дворовых  территорий, улучшение эстетичного  вида территорий, оборудование детских и спортивных; асфальтирование территорий;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благоустройству  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территорий.</w:t>
            </w:r>
          </w:p>
        </w:tc>
      </w:tr>
      <w:tr w:rsidR="00804E17" w:rsidRPr="00804E17" w:rsidTr="00804E17">
        <w:trPr>
          <w:trHeight w:val="1224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5. Благоустройство   территорий.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согласно 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перечню территорий, отобранных для благоустройства по результатам конкурса «1000 дворов»  на 2023 году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(оборудование детских и (или) спортивных площадок; асфальтирование территорий)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Администрация Григорьевского сельского поселения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Увеличение благоустроенных   территорий, улучшение эстетичного  вида территорий, оборудование детских и спортивных; асфальтирование территорий;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благоустройству  территорий. </w:t>
            </w:r>
          </w:p>
        </w:tc>
      </w:tr>
      <w:tr w:rsidR="00804E17" w:rsidRPr="00804E17" w:rsidTr="00804E17">
        <w:trPr>
          <w:trHeight w:val="1224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6. Благоустройство   территорий.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согласно 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перечню территорий, отобранных для благоустройства по результатам конкурса «1000 дворов»  в 2024 году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(оборудование детских и (или) спортивных площадок; асфальтирование территорий)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Администрация Григорьевского сельского поселения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Увеличение благоустроенных  территорий, улучшение эстетичного  вида территорий, оборудование детских и спортивных; асфальтирование территорий;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овершенствование эстетичного вида населенных пунктов, создание гармоничной архитектурно-ландшафтной среды Повышение уровня вовлеченности заинтересованных граждан, организаций в реализацию мероприятий по благоустройству  территорий. </w:t>
            </w:r>
          </w:p>
        </w:tc>
      </w:tr>
    </w:tbl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tab/>
      </w: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white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lastRenderedPageBreak/>
        <w:t>Приложение № 5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К подпрограмме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«Благоустройство территорий, детских и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 спортивных площадок на территории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 xml:space="preserve">Григорьевского сельского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поселения на 2019-2024 гг.»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Ресурсное обеспечение реализации муниципальной подпрограммы  на 2019-2024 год </w:t>
      </w: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6260" w:type="dxa"/>
        <w:tblInd w:w="-1114" w:type="dxa"/>
        <w:tblLayout w:type="fixed"/>
        <w:tblLook w:val="04A0"/>
      </w:tblPr>
      <w:tblGrid>
        <w:gridCol w:w="2522"/>
        <w:gridCol w:w="1844"/>
        <w:gridCol w:w="1421"/>
        <w:gridCol w:w="826"/>
        <w:gridCol w:w="1020"/>
        <w:gridCol w:w="1556"/>
        <w:gridCol w:w="709"/>
        <w:gridCol w:w="1134"/>
        <w:gridCol w:w="1134"/>
        <w:gridCol w:w="1057"/>
        <w:gridCol w:w="1075"/>
        <w:gridCol w:w="992"/>
        <w:gridCol w:w="970"/>
      </w:tblGrid>
      <w:tr w:rsidR="00804E17" w:rsidRPr="00804E17" w:rsidTr="00804E17">
        <w:trPr>
          <w:trHeight w:val="1295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Ответственный исполнитель 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Источник финансирования</w:t>
            </w:r>
          </w:p>
        </w:tc>
        <w:tc>
          <w:tcPr>
            <w:tcW w:w="411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Код бюджетной классификации</w:t>
            </w:r>
          </w:p>
        </w:tc>
        <w:tc>
          <w:tcPr>
            <w:tcW w:w="63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Объемы бюджетных ассигнований (тыс. рублей)</w:t>
            </w:r>
          </w:p>
        </w:tc>
      </w:tr>
      <w:tr w:rsidR="00804E17" w:rsidRPr="00804E17" w:rsidTr="00804E17">
        <w:trPr>
          <w:trHeight w:val="537"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39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201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</w:t>
            </w:r>
            <w:proofErr w:type="spellStart"/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</w:t>
            </w:r>
            <w:proofErr w:type="spellEnd"/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202</w:t>
            </w: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2024</w:t>
            </w:r>
          </w:p>
        </w:tc>
      </w:tr>
      <w:tr w:rsidR="00804E17" w:rsidRPr="00804E17" w:rsidTr="00804E17">
        <w:trPr>
          <w:trHeight w:val="261"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ГРБС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Рз</w:t>
            </w:r>
            <w:proofErr w:type="spellEnd"/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</w:t>
            </w:r>
            <w:proofErr w:type="spellStart"/>
            <w:proofErr w:type="gramStart"/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</w:t>
            </w:r>
            <w:proofErr w:type="spellEnd"/>
            <w:proofErr w:type="gram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ВР</w:t>
            </w:r>
          </w:p>
        </w:tc>
        <w:tc>
          <w:tcPr>
            <w:tcW w:w="6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rPr>
          <w:trHeight w:val="1663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Муниципальная подпрограмма  «Благоустройство территорий, детских и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спортивных площадок на территории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Григорьевского сельского 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поселения на 2019-2024 гг.»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Администрация Григорьевского сельского поселения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Бюджет Администрации Приморского края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768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0503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2020192610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1200,0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04E17" w:rsidRPr="00804E17" w:rsidRDefault="00804E17" w:rsidP="00804E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  <w:highlight w:val="white"/>
        </w:rPr>
        <w:t>* Объем финансирования Программы носит прогнозный характер и подлежит уточнению исходя из возможностей Федерального бюджета, бюджета Приморского края, бюджета Григорьевского сельского поселения</w:t>
      </w: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804E17" w:rsidRPr="00804E17">
          <w:pgSz w:w="16838" w:h="11906" w:orient="landscape"/>
          <w:pgMar w:top="567" w:right="567" w:bottom="567" w:left="1418" w:header="709" w:footer="709" w:gutter="0"/>
          <w:cols w:space="720"/>
        </w:sectPr>
      </w:pPr>
    </w:p>
    <w:tbl>
      <w:tblPr>
        <w:tblpPr w:leftFromText="180" w:rightFromText="180" w:bottomFromText="200" w:vertAnchor="page" w:horzAnchor="margin" w:tblpY="2086"/>
        <w:tblW w:w="0" w:type="auto"/>
        <w:tblLook w:val="01E0"/>
      </w:tblPr>
      <w:tblGrid>
        <w:gridCol w:w="4926"/>
      </w:tblGrid>
      <w:tr w:rsidR="00804E17" w:rsidRPr="00804E17" w:rsidTr="00804E17">
        <w:tc>
          <w:tcPr>
            <w:tcW w:w="4926" w:type="dxa"/>
          </w:tcPr>
          <w:p w:rsidR="00804E17" w:rsidRPr="00804E17" w:rsidRDefault="00804E17" w:rsidP="0080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c>
          <w:tcPr>
            <w:tcW w:w="4926" w:type="dxa"/>
          </w:tcPr>
          <w:p w:rsidR="00804E17" w:rsidRPr="00804E17" w:rsidRDefault="00804E17" w:rsidP="0080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c>
          <w:tcPr>
            <w:tcW w:w="4926" w:type="dxa"/>
          </w:tcPr>
          <w:p w:rsidR="00804E17" w:rsidRPr="00804E17" w:rsidRDefault="00804E17" w:rsidP="0080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804E17" w:rsidRPr="00804E17" w:rsidRDefault="00804E17" w:rsidP="0080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pPr w:leftFromText="180" w:rightFromText="180" w:bottomFromText="200" w:vertAnchor="page" w:horzAnchor="page" w:tblpX="4498" w:tblpY="556"/>
        <w:tblW w:w="0" w:type="auto"/>
        <w:tblLook w:val="01E0"/>
      </w:tblPr>
      <w:tblGrid>
        <w:gridCol w:w="6629"/>
      </w:tblGrid>
      <w:tr w:rsidR="00804E17" w:rsidRPr="00804E17" w:rsidTr="00804E17">
        <w:trPr>
          <w:trHeight w:val="2096"/>
        </w:trPr>
        <w:tc>
          <w:tcPr>
            <w:tcW w:w="6629" w:type="dxa"/>
          </w:tcPr>
          <w:p w:rsidR="00804E17" w:rsidRPr="00804E17" w:rsidRDefault="00804E17" w:rsidP="00804E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2</w:t>
            </w:r>
          </w:p>
          <w:p w:rsidR="00804E17" w:rsidRPr="00804E17" w:rsidRDefault="00804E17" w:rsidP="00804E1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УТВЕРЖДЕН</w:t>
            </w:r>
          </w:p>
          <w:p w:rsidR="00804E17" w:rsidRPr="00804E17" w:rsidRDefault="00804E17" w:rsidP="00804E1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постановлением администрации</w:t>
            </w:r>
          </w:p>
          <w:p w:rsidR="00804E17" w:rsidRPr="00804E17" w:rsidRDefault="00804E17" w:rsidP="00804E17">
            <w:pPr>
              <w:spacing w:after="0" w:line="240" w:lineRule="auto"/>
              <w:ind w:right="-36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          Григорьевского сельского поселения      </w:t>
            </w:r>
          </w:p>
          <w:p w:rsidR="00804E17" w:rsidRPr="00804E17" w:rsidRDefault="00804E17" w:rsidP="00804E17">
            <w:pPr>
              <w:spacing w:after="0" w:line="240" w:lineRule="auto"/>
              <w:ind w:right="-365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10.01.2019 г. №1           9</w:t>
            </w:r>
          </w:p>
          <w:p w:rsidR="00804E17" w:rsidRPr="00804E17" w:rsidRDefault="00804E17" w:rsidP="0080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rPr>
          <w:trHeight w:val="239"/>
        </w:trPr>
        <w:tc>
          <w:tcPr>
            <w:tcW w:w="6629" w:type="dxa"/>
          </w:tcPr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4E17" w:rsidRPr="00804E17" w:rsidTr="00804E17">
        <w:trPr>
          <w:trHeight w:val="254"/>
        </w:trPr>
        <w:tc>
          <w:tcPr>
            <w:tcW w:w="6629" w:type="dxa"/>
          </w:tcPr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04E17" w:rsidRPr="00804E17" w:rsidRDefault="00804E17" w:rsidP="00804E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СОСТАВ</w:t>
      </w:r>
    </w:p>
    <w:p w:rsidR="00804E17" w:rsidRPr="00804E17" w:rsidRDefault="00804E17" w:rsidP="00804E17">
      <w:pPr>
        <w:shd w:val="clear" w:color="auto" w:fill="FFFFFF"/>
        <w:tabs>
          <w:tab w:val="left" w:pos="482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комиссии по осуществлению </w:t>
      </w:r>
      <w:proofErr w:type="gramStart"/>
      <w:r w:rsidRPr="00804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контроля за</w:t>
      </w:r>
      <w:proofErr w:type="gramEnd"/>
      <w:r w:rsidRPr="00804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ходом  реализации мероприятий по благоустройству на территории Григорьевского сельского поселения по муниципальной подпрограмме  «Благоустройство территорий, детских и спортивных площадок на территории Григорьевского сельского поселения на 2019-2024 гг.», 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4E17">
        <w:rPr>
          <w:rFonts w:ascii="Times New Roman" w:hAnsi="Times New Roman" w:cs="Times New Roman"/>
          <w:color w:val="000000"/>
          <w:sz w:val="24"/>
          <w:szCs w:val="24"/>
        </w:rPr>
        <w:t>Дрёмин</w:t>
      </w:r>
      <w:proofErr w:type="spellEnd"/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 Александр Степанович – Председатель комиссии – глава Григорьевского сельского поселения;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Марченко Игорь Фёдорович – Зам. председателя комиссии, председатель муниципального комитета Григорьевского сельского поселения;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Щёлокова Светлана Владимировна – Секретарь комиссии - депутат муниципального комитета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Члены комиссии: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Заставная Любовь Фёдоровна - специалист  администрации Григорьевского сельского поселения;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Привалова Ольга Алексеевна – депутат муниципального комитета Григорьевского сельского поселения;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Полякова Антонина Андреевна – представитель общественности, председатель Совета ветеранов.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4E17">
        <w:rPr>
          <w:rFonts w:ascii="Times New Roman" w:hAnsi="Times New Roman" w:cs="Times New Roman"/>
          <w:color w:val="000000"/>
          <w:sz w:val="24"/>
          <w:szCs w:val="24"/>
        </w:rPr>
        <w:t>Мешкова</w:t>
      </w:r>
      <w:proofErr w:type="spellEnd"/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 Елена Владимировна - представитель общественности, член Партии «Единая Россия»</w:t>
      </w: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04E17">
        <w:rPr>
          <w:rFonts w:ascii="Times New Roman" w:hAnsi="Times New Roman" w:cs="Times New Roman"/>
          <w:sz w:val="24"/>
          <w:szCs w:val="24"/>
        </w:rPr>
        <w:t>Дрёмина</w:t>
      </w:r>
      <w:proofErr w:type="spellEnd"/>
      <w:r w:rsidRPr="00804E17">
        <w:rPr>
          <w:rFonts w:ascii="Times New Roman" w:hAnsi="Times New Roman" w:cs="Times New Roman"/>
          <w:sz w:val="24"/>
          <w:szCs w:val="24"/>
        </w:rPr>
        <w:t xml:space="preserve"> Маргарита Валентиновна – председатель первичной  ячейки «Общества инвалидов» </w:t>
      </w:r>
      <w:proofErr w:type="gramStart"/>
      <w:r w:rsidRPr="00804E1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4E17">
        <w:rPr>
          <w:rFonts w:ascii="Times New Roman" w:hAnsi="Times New Roman" w:cs="Times New Roman"/>
          <w:sz w:val="24"/>
          <w:szCs w:val="24"/>
        </w:rPr>
        <w:t>. Григорьевка</w:t>
      </w: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55"/>
        <w:gridCol w:w="4816"/>
      </w:tblGrid>
      <w:tr w:rsidR="00804E17" w:rsidRPr="00804E17" w:rsidTr="00804E17">
        <w:tc>
          <w:tcPr>
            <w:tcW w:w="4926" w:type="dxa"/>
          </w:tcPr>
          <w:p w:rsidR="00804E17" w:rsidRPr="00804E17" w:rsidRDefault="00804E17" w:rsidP="0080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7" w:type="dxa"/>
          </w:tcPr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</w:t>
            </w: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3</w:t>
            </w: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УТВЕРЖДЕН</w:t>
            </w: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постановлением администрации   </w:t>
            </w:r>
          </w:p>
          <w:p w:rsidR="00804E17" w:rsidRPr="00804E17" w:rsidRDefault="00804E17" w:rsidP="00804E17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Григорьевского сельского поселения</w:t>
            </w:r>
          </w:p>
          <w:p w:rsidR="00804E17" w:rsidRPr="00804E17" w:rsidRDefault="00804E17" w:rsidP="00804E17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10.01.2019 г. № 9</w:t>
            </w:r>
          </w:p>
          <w:p w:rsidR="00804E17" w:rsidRPr="00804E17" w:rsidRDefault="00804E17" w:rsidP="0080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04E17" w:rsidRPr="00804E17" w:rsidRDefault="00804E17" w:rsidP="0080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hd w:val="clear" w:color="auto" w:fill="FFFFFF"/>
        <w:tabs>
          <w:tab w:val="left" w:pos="482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Положение </w:t>
      </w:r>
      <w:proofErr w:type="gramStart"/>
      <w:r w:rsidRPr="00804E17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об Общественной комиссии по </w:t>
      </w:r>
      <w:r w:rsidRPr="00804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осуществлению контроля за ходом  реализации мероприятий по благоустройству на территории</w:t>
      </w:r>
      <w:proofErr w:type="gramEnd"/>
      <w:r w:rsidRPr="00804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Григорьевского сельского поселения по муниципальной подпрограмме  «Благоустройство территорий, детских и спортивных площадок на территории Григорьевского сельского поселения на 2019-2024 гг.», 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4E17" w:rsidRPr="00804E17" w:rsidRDefault="00804E17" w:rsidP="00804E17">
      <w:pPr>
        <w:shd w:val="clear" w:color="auto" w:fill="FFFFFF"/>
        <w:spacing w:before="160"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gramStart"/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Общественная комиссия </w:t>
      </w:r>
      <w:r w:rsidRPr="00804E17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по </w:t>
      </w:r>
      <w:r w:rsidRPr="00804E17">
        <w:rPr>
          <w:rFonts w:ascii="Times New Roman" w:hAnsi="Times New Roman" w:cs="Times New Roman"/>
          <w:bCs/>
          <w:color w:val="000000"/>
          <w:sz w:val="24"/>
          <w:szCs w:val="24"/>
        </w:rPr>
        <w:t>осуществлению контроля за ходом  реализации мероприятий по благоустройству на территории Григорьевского сельского поселения  по муниципальной подпрограмме  «Благоустройство территорий, детских и спортивных площадок на территории Григорьевского сельского поселения на 2019-2024 гг.»</w:t>
      </w:r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 (далее – Общественная комиссия) является коллегиальным органом, созданным во исполнение постановления Правительства Российской Федерации от 10 февраля 2017 года №169 «Об утверждении Правил предоставления и распределения субсидий из</w:t>
      </w:r>
      <w:proofErr w:type="gramEnd"/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в целях осуществления контроля и координации деятельности в рамках реализации приоритетного проекта «Формирование комфортной городской среды» на территории Григорьевского сельского  поселения.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2. Общественная комиссия в своей деятельности руководствуется Конституцией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законами Приморского края, Уставом Григорьевского сельского  поселения, а также настоящим Положением.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3. Руководство деятельностью Общественной комиссии осуществляет высшее должностное лицо глава Григорьевского сельского  поселения (далее – председатель Общественной комиссии).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4. Общественная комиссия создается в целях:</w:t>
      </w:r>
    </w:p>
    <w:p w:rsidR="00804E17" w:rsidRPr="00804E17" w:rsidRDefault="00804E17" w:rsidP="00804E17">
      <w:pPr>
        <w:shd w:val="clear" w:color="auto" w:fill="FFFFFF"/>
        <w:tabs>
          <w:tab w:val="left" w:pos="4820"/>
        </w:tabs>
        <w:spacing w:after="0" w:line="240" w:lineRule="auto"/>
        <w:jc w:val="both"/>
        <w:outlineLvl w:val="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а) осуществления </w:t>
      </w:r>
      <w:proofErr w:type="gramStart"/>
      <w:r w:rsidRPr="00804E17">
        <w:rPr>
          <w:rFonts w:ascii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реализацией </w:t>
      </w:r>
      <w:r w:rsidRPr="00804E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мероприятий по благоустройству на территории Григорьевского сельского поселения в рамках муниципальной подпрограммы  «Благоустройство территорий, детских и спортивных площадок на территории Григорьевского сельского поселения на 2019-2024 гг.», 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 (далее – подпрограмма) и рассмотрения любого рода вопросов, возникающих в связи с её реализацией;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б) осуществления контроля и координации хода выполнения подпрограммы, в том числе конкретных мероприятий в рамках указанной подпрограммы;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в) осуществления контроля и координации исполнения муниципальным образованием обязательств, в соответствии с правилами предоставления и расходования субсидий из краевого бюджета бюджетам муниципальных образований Приморского края на </w:t>
      </w:r>
      <w:r w:rsidRPr="00804E1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поддержку муниципальных программ в сфере благоустройства территорий муниципальных образований Приморского края;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г) предварительного рассмотрения и согласования отчетов о реализации муниципальной программы;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4E17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804E17">
        <w:rPr>
          <w:rFonts w:ascii="Times New Roman" w:hAnsi="Times New Roman" w:cs="Times New Roman"/>
          <w:color w:val="000000"/>
          <w:sz w:val="24"/>
          <w:szCs w:val="24"/>
        </w:rPr>
        <w:t>) иных целей – по усмотрению муниципального образования.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5. В состав Общественной комиссии включаются: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а) сотрудник администрации, ответственный за реализацию Приоритетного проекта;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б) представитель общества инвалидов (по согласованию)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в) представители иных заинтересованных органов местного самоуправления;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г) представители политических партий и движений, представленных в Законодательном Собрании Приморского края (по согласованию);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4E17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804E17">
        <w:rPr>
          <w:rFonts w:ascii="Times New Roman" w:hAnsi="Times New Roman" w:cs="Times New Roman"/>
          <w:color w:val="000000"/>
          <w:sz w:val="24"/>
          <w:szCs w:val="24"/>
        </w:rPr>
        <w:t>) представители иных организаций или иные лица по решению муниципального образования.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6. Для реализации вышеуказанных задач Общественная комиссия выполняет следующие функции: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а) организует взаимодействие органов местного самоуправления, политических партий и движений, общественных организаций, объединений предпринимателей и иных лиц по обеспечению реализации мероприятий Приоритетного проекта или иных связанных с ним мероприятий;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б) взаимодействует с органами исполнительной власти Приморского края, органами местного самоуправления, политическими партиями и движениями, общественными организациями, иными лицами в части координации деятельности по реализации мероприятий подпрограммы на территории муниципального образования, в том числе в части полноты и своевременности выполнения таких мероприятий;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в) рассматривает спорные и проблемные вопросы реализации подпрограммы на территории муниципального образования;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г) иные функции.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7. Для осуществления возложенных задач Общественная комиссия вправе: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а) запрашивать в установленном порядке у органов исполнительной власти Приморского края, органов местного самоуправления, а также организаций, предприятий, учреждений необходимую информацию по вопросам деятельности Общественной комиссии;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б) привлекать к участию и заслушивать на своих заседаниях представителей органов исполнительной власти Приморского края, органов местного самоуправления, а также организаций, предприятий, учреждений;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в) вносить предложения в органы исполнительной власти Приморского края, органы местного самоуправления по вопросам обеспечения реализации подпрограммы на территории муниципального образования;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г) совершает иные действия.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8. Решения Общественной комиссии оформляются протоколом, подписываемым председателем Общественной комиссии и секретарем и размещаются на сайте муниципального образования не позднее следующего рабочего дня, следующего за днем подписания.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9. Для выполнения возложенных задач Общественная комиссия проводит заседания по мере необходимости, но не реже одного раза в два месяца. В обязательном порядке на заседаниях Общественной комиссии не менее 1 раза в два месяца рассматривается вопрос реализации подпрограммы на 2019-2024 годы.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10. Заседания Общественной комиссии целесообразно проводить в форме открытых заседаний, с приглашением средств массовой информации.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11. Члены Общественной комиссии должны присутствовать на заседаниях лично. В случае невозможности присутствия члена комиссии на заседании по уважительным причинам он вправе с согласия председателя Общественной комиссии направить для участия в заседании своего представителя.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lastRenderedPageBreak/>
        <w:t>12. Иные положения о деятельности Общественной комиссии определяются настоящим Положением по усмотрению органов местного самоуправления с учетом практики создания и организации подобного рода координационных органов.</w:t>
      </w:r>
    </w:p>
    <w:p w:rsidR="00804E17" w:rsidRPr="00804E17" w:rsidRDefault="00804E17" w:rsidP="00804E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804E17" w:rsidRPr="00804E17" w:rsidRDefault="00804E17" w:rsidP="00804E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55"/>
        <w:gridCol w:w="4816"/>
      </w:tblGrid>
      <w:tr w:rsidR="00804E17" w:rsidRPr="00804E17" w:rsidTr="00804E17">
        <w:tc>
          <w:tcPr>
            <w:tcW w:w="4926" w:type="dxa"/>
          </w:tcPr>
          <w:p w:rsidR="00804E17" w:rsidRPr="00804E17" w:rsidRDefault="00804E17" w:rsidP="0080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7" w:type="dxa"/>
          </w:tcPr>
          <w:p w:rsidR="00804E17" w:rsidRPr="00804E17" w:rsidRDefault="00804E17" w:rsidP="0080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Приложение № 4</w:t>
            </w: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УТВЕРЖДЕН</w:t>
            </w: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4E17" w:rsidRPr="00804E17" w:rsidRDefault="00804E17" w:rsidP="00804E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постановлением администрации</w:t>
            </w:r>
          </w:p>
          <w:p w:rsidR="00804E17" w:rsidRPr="00804E17" w:rsidRDefault="00804E17" w:rsidP="00804E17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Григорьевского сельского поселения</w:t>
            </w:r>
          </w:p>
          <w:p w:rsidR="00804E17" w:rsidRPr="00804E17" w:rsidRDefault="00804E17" w:rsidP="00804E17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10.01.2019 г. № 1</w:t>
            </w:r>
          </w:p>
          <w:p w:rsidR="00804E17" w:rsidRPr="00804E17" w:rsidRDefault="00804E17" w:rsidP="0080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04E17" w:rsidRPr="00804E17" w:rsidRDefault="00804E17" w:rsidP="00804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ПОРЯДОК </w:t>
      </w:r>
    </w:p>
    <w:p w:rsidR="00804E17" w:rsidRPr="00804E17" w:rsidRDefault="00804E17" w:rsidP="00804E17">
      <w:pPr>
        <w:shd w:val="clear" w:color="auto" w:fill="FFFFFF"/>
        <w:tabs>
          <w:tab w:val="left" w:pos="4820"/>
        </w:tabs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разработки, обсуждения с заинтересованными лицами и утверждения дизайн – проектов благоустройства территории Григорьевского сельского поселения, включаемых в подпрограмму «Благоустройство территорий, детских и спортивных площадок на территории Григорьевского сельского поселения на 2019-2024 гг.», 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1. Настоящий порядок устанавливает процедуру разработки, обсуждения с заинтересованными лицами и утверждения дизайн – проектов благоустройства территорий муниципального образования Григорьевского сельского поселения, включаемых в подпрограмму (далее – дизайн проект).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Дизайн-проект разрабатывается в отношении территорий, отобранных для благоустройства по результатам конкурса «1000 дворов».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В дизайн – прое</w:t>
      </w:r>
      <w:proofErr w:type="gramStart"/>
      <w:r w:rsidRPr="00804E17">
        <w:rPr>
          <w:rFonts w:ascii="Times New Roman" w:hAnsi="Times New Roman" w:cs="Times New Roman"/>
          <w:color w:val="000000"/>
          <w:sz w:val="24"/>
          <w:szCs w:val="24"/>
        </w:rPr>
        <w:t>кт вкл</w:t>
      </w:r>
      <w:proofErr w:type="gramEnd"/>
      <w:r w:rsidRPr="00804E17">
        <w:rPr>
          <w:rFonts w:ascii="Times New Roman" w:hAnsi="Times New Roman" w:cs="Times New Roman"/>
          <w:color w:val="000000"/>
          <w:sz w:val="24"/>
          <w:szCs w:val="24"/>
        </w:rPr>
        <w:t>ючается текстовое и визуальное описание проекта благоустройства территории, концепция проекта и перечень элементов благоустройства, предполагаемых к размещению на соответствующей территории, с приложением визуализации таких элементов.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дизайн – проекта зависит от вида и состава планируемых работ. Дизайн-проект может быть подготовлен: в виде проектно-сметной документации; </w:t>
      </w:r>
      <w:proofErr w:type="gramStart"/>
      <w:r w:rsidRPr="00804E17">
        <w:rPr>
          <w:rFonts w:ascii="Times New Roman" w:hAnsi="Times New Roman" w:cs="Times New Roman"/>
          <w:color w:val="000000"/>
          <w:sz w:val="24"/>
          <w:szCs w:val="24"/>
        </w:rPr>
        <w:t>в виде изображения  территории на топографической съемке в масштабе с отображением текстового и визуального описания проекта благоустройства территории и техническому оснащению исходя из установленного  подпрограммой перечня работ по благоустройству   территорий, с описанием работ и мероприятий, предлагаемых к выполнению, с расчетом стоимости работ исходя из нормативной стоимости (единичных расценок) работ по благоустройству территорий, входящих в состав   перечня таких работ;</w:t>
      </w:r>
      <w:proofErr w:type="gramEnd"/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3. Разработка дизайн – проекта осуществляется с учетом требований государственных стандартов и технических регламентов и включает следующие стадии: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3.1. Осмотр Администрацией   территории, предлагаемой к благоустройству, совместно с представителем заинтересованных лиц;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3.2. Разработка администрацией дизайн – проекта;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3.3. Согласование дизайн – проекта благоустройства территории с представителем заинтересованных лиц;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3.4. Утверждение дизайн – проекта муниципальной общественной комиссией, созданной в порядке, установленном нормативным актом администрации Григорьевского сельского поселения (далее – Комиссия).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4. Рассмотрение заинтересованными лицами дизайн – проекта осуществляется в </w:t>
      </w:r>
      <w:proofErr w:type="gramStart"/>
      <w:r w:rsidRPr="00804E17">
        <w:rPr>
          <w:rFonts w:ascii="Times New Roman" w:hAnsi="Times New Roman" w:cs="Times New Roman"/>
          <w:color w:val="000000"/>
          <w:sz w:val="24"/>
          <w:szCs w:val="24"/>
        </w:rPr>
        <w:t>срок</w:t>
      </w:r>
      <w:proofErr w:type="gramEnd"/>
      <w:r w:rsidRPr="00804E17">
        <w:rPr>
          <w:rFonts w:ascii="Times New Roman" w:hAnsi="Times New Roman" w:cs="Times New Roman"/>
          <w:color w:val="000000"/>
          <w:sz w:val="24"/>
          <w:szCs w:val="24"/>
        </w:rPr>
        <w:t xml:space="preserve"> не превышающий двух календарных дней с момента его получения. По результатам рассмотрения заинтересованные лица представляют в администрацию Григорьевского сельского поселения согласованный дизайн-проект или мотивированные замечания.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Администрация Григорьевского сельского поселения передаёт согласованный дизайн-проект или дизайн-прое</w:t>
      </w:r>
      <w:proofErr w:type="gramStart"/>
      <w:r w:rsidRPr="00804E17">
        <w:rPr>
          <w:rFonts w:ascii="Times New Roman" w:hAnsi="Times New Roman" w:cs="Times New Roman"/>
          <w:color w:val="000000"/>
          <w:sz w:val="24"/>
          <w:szCs w:val="24"/>
        </w:rPr>
        <w:t>кт с пр</w:t>
      </w:r>
      <w:proofErr w:type="gramEnd"/>
      <w:r w:rsidRPr="00804E17">
        <w:rPr>
          <w:rFonts w:ascii="Times New Roman" w:hAnsi="Times New Roman" w:cs="Times New Roman"/>
          <w:color w:val="000000"/>
          <w:sz w:val="24"/>
          <w:szCs w:val="24"/>
        </w:rPr>
        <w:t>иложенными замечаниями заинтересованных лиц в Комиссию в целях проведения обсуждения дизайн – проекта с участием заинтересованных лиц и принятия итогового решения.</w:t>
      </w:r>
    </w:p>
    <w:p w:rsidR="00804E17" w:rsidRPr="00804E17" w:rsidRDefault="00804E17" w:rsidP="00804E17">
      <w:pPr>
        <w:shd w:val="clear" w:color="auto" w:fill="FFFFFF"/>
        <w:spacing w:after="0" w:line="240" w:lineRule="auto"/>
        <w:ind w:firstLine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lastRenderedPageBreak/>
        <w:t>6. Комиссия по результатам рассмотрения представленных документов в ходе заседания с участием заинтересованных лиц принимает одно из следующих решений: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утвердить согласованный дизайн-проект;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утвердить дизайн-проект с учётом замечаний заинтересованных лиц;</w:t>
      </w:r>
    </w:p>
    <w:p w:rsidR="00804E17" w:rsidRPr="00804E17" w:rsidRDefault="00804E17" w:rsidP="00804E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утвердить дизайн-проект без учёта замечаний заинтересованных лиц, с письменным указанием оснований отказа в учёте указанных замечаний.</w:t>
      </w:r>
    </w:p>
    <w:p w:rsidR="00804E17" w:rsidRPr="00804E17" w:rsidRDefault="00804E17" w:rsidP="00804E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804E17" w:rsidRPr="00804E17" w:rsidRDefault="00804E17" w:rsidP="00804E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04E1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804E17" w:rsidRDefault="00804E17" w:rsidP="00804E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Default="00804E17" w:rsidP="00804E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804E17" w:rsidRPr="00804E17" w:rsidRDefault="00804E17" w:rsidP="00804E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УТВЕРЖДЕН</w:t>
      </w:r>
    </w:p>
    <w:p w:rsidR="00804E17" w:rsidRPr="00804E17" w:rsidRDefault="00804E17" w:rsidP="00804E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804E17" w:rsidRPr="00804E17" w:rsidRDefault="00804E17" w:rsidP="00804E17">
      <w:pPr>
        <w:spacing w:after="0" w:line="240" w:lineRule="auto"/>
        <w:ind w:right="-365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Григорьевского сельского поселения</w:t>
      </w:r>
    </w:p>
    <w:p w:rsidR="00804E17" w:rsidRPr="00804E17" w:rsidRDefault="00804E17" w:rsidP="00804E17">
      <w:pPr>
        <w:spacing w:after="0" w:line="240" w:lineRule="auto"/>
        <w:ind w:right="-365"/>
        <w:jc w:val="right"/>
        <w:rPr>
          <w:rFonts w:ascii="Times New Roman" w:hAnsi="Times New Roman" w:cs="Times New Roman"/>
          <w:sz w:val="24"/>
          <w:szCs w:val="24"/>
        </w:rPr>
      </w:pPr>
      <w:r w:rsidRPr="00804E17">
        <w:rPr>
          <w:rFonts w:ascii="Times New Roman" w:hAnsi="Times New Roman" w:cs="Times New Roman"/>
          <w:sz w:val="24"/>
          <w:szCs w:val="24"/>
        </w:rPr>
        <w:t>от 10.01.2019 г. № 1</w:t>
      </w: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E17">
        <w:rPr>
          <w:rFonts w:ascii="Times New Roman" w:hAnsi="Times New Roman" w:cs="Times New Roman"/>
          <w:b/>
          <w:sz w:val="24"/>
          <w:szCs w:val="24"/>
        </w:rPr>
        <w:t>График проведения общих собраний</w:t>
      </w: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E17">
        <w:rPr>
          <w:rFonts w:ascii="Times New Roman" w:hAnsi="Times New Roman" w:cs="Times New Roman"/>
          <w:b/>
          <w:sz w:val="24"/>
          <w:szCs w:val="24"/>
        </w:rPr>
        <w:t xml:space="preserve"> населения </w:t>
      </w:r>
      <w:proofErr w:type="gramStart"/>
      <w:r w:rsidRPr="00804E17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804E17">
        <w:rPr>
          <w:rFonts w:ascii="Times New Roman" w:hAnsi="Times New Roman" w:cs="Times New Roman"/>
          <w:b/>
          <w:sz w:val="24"/>
          <w:szCs w:val="24"/>
        </w:rPr>
        <w:t xml:space="preserve">. Григорьевка  </w:t>
      </w: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586"/>
        <w:gridCol w:w="5916"/>
        <w:gridCol w:w="3069"/>
      </w:tblGrid>
      <w:tr w:rsidR="00804E17" w:rsidRPr="00804E17" w:rsidTr="00804E17">
        <w:tc>
          <w:tcPr>
            <w:tcW w:w="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04E1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04E1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04E1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804E17" w:rsidRPr="00804E17" w:rsidTr="00804E17">
        <w:tc>
          <w:tcPr>
            <w:tcW w:w="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4E17" w:rsidRPr="00804E17" w:rsidRDefault="00804E17" w:rsidP="00804E1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04E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04E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804E17">
              <w:rPr>
                <w:rFonts w:ascii="Times New Roman" w:hAnsi="Times New Roman" w:cs="Times New Roman"/>
                <w:sz w:val="24"/>
                <w:szCs w:val="24"/>
              </w:rPr>
              <w:t>Григорьевка</w:t>
            </w:r>
            <w:proofErr w:type="gramEnd"/>
            <w:r w:rsidRPr="00804E17">
              <w:rPr>
                <w:rFonts w:ascii="Times New Roman" w:hAnsi="Times New Roman" w:cs="Times New Roman"/>
                <w:sz w:val="24"/>
                <w:szCs w:val="24"/>
              </w:rPr>
              <w:t>,  ул. Калинина, д.17</w:t>
            </w:r>
          </w:p>
          <w:p w:rsidR="00804E17" w:rsidRPr="00804E17" w:rsidRDefault="00804E17" w:rsidP="00804E1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4E17" w:rsidRPr="00804E17" w:rsidRDefault="00804E17" w:rsidP="00804E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E17">
              <w:rPr>
                <w:rFonts w:ascii="Times New Roman" w:hAnsi="Times New Roman" w:cs="Times New Roman"/>
                <w:sz w:val="24"/>
                <w:szCs w:val="24"/>
              </w:rPr>
              <w:t>февраль 2019г.</w:t>
            </w:r>
          </w:p>
        </w:tc>
      </w:tr>
    </w:tbl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ind w:right="-365"/>
        <w:rPr>
          <w:rFonts w:ascii="Times New Roman" w:hAnsi="Times New Roman" w:cs="Times New Roman"/>
          <w:sz w:val="24"/>
          <w:szCs w:val="24"/>
        </w:rPr>
      </w:pPr>
    </w:p>
    <w:p w:rsidR="00804E17" w:rsidRPr="00804E17" w:rsidRDefault="00804E17" w:rsidP="00804E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04E17" w:rsidRPr="00804E17" w:rsidSect="00EB7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4E17"/>
    <w:rsid w:val="000D3F4E"/>
    <w:rsid w:val="002609EF"/>
    <w:rsid w:val="003E3781"/>
    <w:rsid w:val="004C59E0"/>
    <w:rsid w:val="00804E17"/>
    <w:rsid w:val="00947038"/>
    <w:rsid w:val="009960FA"/>
    <w:rsid w:val="009C75E9"/>
    <w:rsid w:val="00A35058"/>
    <w:rsid w:val="00EB7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aliases w:val="body text Знак"/>
    <w:basedOn w:val="a0"/>
    <w:link w:val="a4"/>
    <w:uiPriority w:val="99"/>
    <w:locked/>
    <w:rsid w:val="00804E17"/>
    <w:rPr>
      <w:rFonts w:ascii="Calibri" w:eastAsia="Calibri" w:hAnsi="Calibri" w:cs="Times New Roman"/>
      <w:sz w:val="26"/>
      <w:szCs w:val="26"/>
    </w:rPr>
  </w:style>
  <w:style w:type="paragraph" w:styleId="a4">
    <w:name w:val="Body Text"/>
    <w:aliases w:val="body text"/>
    <w:basedOn w:val="a"/>
    <w:link w:val="a3"/>
    <w:uiPriority w:val="99"/>
    <w:unhideWhenUsed/>
    <w:rsid w:val="00804E17"/>
    <w:pPr>
      <w:spacing w:after="0" w:line="240" w:lineRule="auto"/>
    </w:pPr>
    <w:rPr>
      <w:rFonts w:ascii="Calibri" w:eastAsia="Calibri" w:hAnsi="Calibri" w:cs="Times New Roman"/>
      <w:sz w:val="26"/>
      <w:szCs w:val="26"/>
    </w:rPr>
  </w:style>
  <w:style w:type="character" w:customStyle="1" w:styleId="1">
    <w:name w:val="Основной текст Знак1"/>
    <w:aliases w:val="body text Знак1"/>
    <w:basedOn w:val="a0"/>
    <w:link w:val="a4"/>
    <w:uiPriority w:val="99"/>
    <w:semiHidden/>
    <w:rsid w:val="00804E17"/>
  </w:style>
  <w:style w:type="character" w:customStyle="1" w:styleId="a5">
    <w:name w:val="Текст выноски Знак"/>
    <w:basedOn w:val="a0"/>
    <w:link w:val="a6"/>
    <w:uiPriority w:val="99"/>
    <w:semiHidden/>
    <w:rsid w:val="00804E17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8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7">
    <w:name w:val="Emphasis"/>
    <w:basedOn w:val="a0"/>
    <w:qFormat/>
    <w:rsid w:val="00804E1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5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4FA5C-478C-4F86-B6A0-5841D653A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4700</Words>
  <Characters>26791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2019-02-24T22:46:00Z</cp:lastPrinted>
  <dcterms:created xsi:type="dcterms:W3CDTF">2019-02-24T22:52:00Z</dcterms:created>
  <dcterms:modified xsi:type="dcterms:W3CDTF">2019-02-24T23:37:00Z</dcterms:modified>
</cp:coreProperties>
</file>