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78" w:rsidRDefault="00C15378" w:rsidP="00C15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78" w:rsidRDefault="00C15378" w:rsidP="00C15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378" w:rsidRDefault="00C15378" w:rsidP="00C15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C15378" w:rsidRDefault="00C15378" w:rsidP="00C15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C15378" w:rsidRDefault="00C15378" w:rsidP="00C15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C15378" w:rsidRDefault="00C15378" w:rsidP="004B4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9C0" w:rsidRDefault="004B49C0" w:rsidP="004B4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378" w:rsidRDefault="00C15378" w:rsidP="00C15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15378" w:rsidRDefault="00C15378" w:rsidP="00C15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9C0" w:rsidRDefault="004B49C0" w:rsidP="00C15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378" w:rsidRPr="00A840E2" w:rsidRDefault="00CE5043" w:rsidP="00C153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04.10.2018</w:t>
      </w:r>
      <w:r w:rsidR="00C15378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C153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15378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="00401A3D">
        <w:rPr>
          <w:rFonts w:ascii="Times New Roman" w:hAnsi="Times New Roman" w:cs="Times New Roman"/>
          <w:sz w:val="24"/>
          <w:szCs w:val="24"/>
        </w:rPr>
        <w:t>63</w:t>
      </w:r>
    </w:p>
    <w:p w:rsidR="00C15378" w:rsidRDefault="00C15378" w:rsidP="00C15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378" w:rsidRPr="00D70714" w:rsidRDefault="00C15378" w:rsidP="00C1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71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05.08.2015г. №99 «</w:t>
      </w:r>
      <w:r w:rsidRPr="00D7071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C15378" w:rsidRPr="00D70714" w:rsidRDefault="00C15378" w:rsidP="00CE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714">
        <w:rPr>
          <w:rFonts w:ascii="Times New Roman" w:eastAsia="Times New Roman" w:hAnsi="Times New Roman" w:cs="Times New Roman"/>
          <w:b/>
          <w:sz w:val="24"/>
          <w:szCs w:val="24"/>
        </w:rPr>
        <w:t>Григорьевского сельского поселения по   предоставлению  муниципальной услуги</w:t>
      </w:r>
    </w:p>
    <w:p w:rsidR="00CE5043" w:rsidRDefault="00C15378" w:rsidP="00CE5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71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Pr="00D70714">
        <w:rPr>
          <w:rFonts w:ascii="Times New Roman" w:eastAsia="Times New Roman" w:hAnsi="Times New Roman" w:cs="Times New Roman"/>
          <w:b/>
          <w:sz w:val="24"/>
          <w:szCs w:val="24"/>
        </w:rPr>
        <w:t>находящихся в ведении или собственности  Григорьевского сельского поселения,</w:t>
      </w:r>
      <w:r w:rsidRPr="00D70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кадастровом плане территории</w:t>
      </w:r>
      <w:r w:rsidRPr="00D707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15378" w:rsidRPr="00CE5043" w:rsidRDefault="00CE5043" w:rsidP="00CE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50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(в редакции от 08.09.2016г №107; от 04.04.2018г №19)</w:t>
      </w:r>
    </w:p>
    <w:p w:rsidR="00C15378" w:rsidRPr="00CE5043" w:rsidRDefault="00C15378" w:rsidP="00C15378">
      <w:pPr>
        <w:pStyle w:val="ConsPlusNormal0"/>
        <w:jc w:val="both"/>
        <w:rPr>
          <w:szCs w:val="24"/>
        </w:rPr>
      </w:pPr>
    </w:p>
    <w:p w:rsidR="00CE5043" w:rsidRDefault="00CE5043" w:rsidP="004B49C0">
      <w:pPr>
        <w:pStyle w:val="ConsPlusNormal0"/>
        <w:spacing w:line="276" w:lineRule="auto"/>
        <w:ind w:firstLine="539"/>
        <w:jc w:val="both"/>
        <w:rPr>
          <w:szCs w:val="24"/>
        </w:rPr>
      </w:pPr>
      <w:proofErr w:type="gramStart"/>
      <w:r w:rsidRPr="00CE5043">
        <w:rPr>
          <w:szCs w:val="24"/>
        </w:rPr>
        <w:t xml:space="preserve">На основании Федерального </w:t>
      </w:r>
      <w:hyperlink r:id="rId7" w:history="1">
        <w:r w:rsidRPr="00CE5043">
          <w:rPr>
            <w:szCs w:val="24"/>
          </w:rPr>
          <w:t>закона</w:t>
        </w:r>
      </w:hyperlink>
      <w:r w:rsidRPr="00CE504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CE5043">
          <w:rPr>
            <w:szCs w:val="24"/>
          </w:rPr>
          <w:t>закона</w:t>
        </w:r>
      </w:hyperlink>
      <w:r w:rsidRPr="00CE5043">
        <w:rPr>
          <w:szCs w:val="24"/>
        </w:rPr>
        <w:t xml:space="preserve"> от </w:t>
      </w:r>
      <w:r w:rsidRPr="00CE5043">
        <w:rPr>
          <w:rStyle w:val="a5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CE5043">
        <w:rPr>
          <w:szCs w:val="24"/>
        </w:rPr>
        <w:t xml:space="preserve">руководствуясь </w:t>
      </w:r>
      <w:hyperlink r:id="rId9" w:history="1">
        <w:r w:rsidRPr="00CE5043">
          <w:rPr>
            <w:szCs w:val="24"/>
          </w:rPr>
          <w:t>Уставом</w:t>
        </w:r>
      </w:hyperlink>
      <w:r w:rsidRPr="00CE504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CE5043">
        <w:rPr>
          <w:szCs w:val="24"/>
        </w:rPr>
        <w:t xml:space="preserve"> законодательством,</w:t>
      </w:r>
      <w:r>
        <w:rPr>
          <w:szCs w:val="24"/>
        </w:rPr>
        <w:t xml:space="preserve"> Протеста прокуратуру Михайловского района  от 26.09.2018г №7-3-2018г,</w:t>
      </w:r>
      <w:r w:rsidRPr="00CE5043">
        <w:rPr>
          <w:szCs w:val="24"/>
        </w:rPr>
        <w:t xml:space="preserve"> администрация Григорьевского сельского поселения</w:t>
      </w:r>
    </w:p>
    <w:p w:rsidR="00CE5043" w:rsidRDefault="00CE5043" w:rsidP="004B49C0">
      <w:pPr>
        <w:pStyle w:val="ConsPlusNormal0"/>
        <w:spacing w:line="276" w:lineRule="auto"/>
        <w:ind w:firstLine="539"/>
        <w:jc w:val="both"/>
        <w:rPr>
          <w:szCs w:val="24"/>
        </w:rPr>
      </w:pPr>
    </w:p>
    <w:p w:rsidR="00CE5043" w:rsidRDefault="00CE5043" w:rsidP="00CE5043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>ПОСТАНОВЛЯЕТ:</w:t>
      </w:r>
    </w:p>
    <w:p w:rsidR="00CE5043" w:rsidRPr="00CE5043" w:rsidRDefault="00CE5043" w:rsidP="00CE5043">
      <w:pPr>
        <w:pStyle w:val="ConsPlusNormal0"/>
        <w:ind w:firstLine="539"/>
        <w:jc w:val="both"/>
        <w:rPr>
          <w:szCs w:val="24"/>
        </w:rPr>
      </w:pPr>
    </w:p>
    <w:p w:rsidR="00CE5043" w:rsidRDefault="00C15378" w:rsidP="004B49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>Внести в постановление Григорьевского сельского поселения от 05.08.2015г. № 99</w:t>
      </w:r>
      <w:r w:rsidRPr="00CE5043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CE5043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Григорьевского сельского поселения по   предоставлению  муниципальной услуги «</w:t>
      </w:r>
      <w:r w:rsidRPr="00CE504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Pr="00CE5043">
        <w:rPr>
          <w:rFonts w:ascii="Times New Roman" w:eastAsia="Times New Roman" w:hAnsi="Times New Roman" w:cs="Times New Roman"/>
          <w:sz w:val="24"/>
          <w:szCs w:val="24"/>
        </w:rPr>
        <w:t>находящихся в ведении или собственности  Григорьевского сельского поселения,</w:t>
      </w:r>
      <w:r w:rsidRPr="00CE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кадастровом плане территории</w:t>
      </w:r>
      <w:r w:rsidRPr="00CE504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E5043">
        <w:rPr>
          <w:rFonts w:ascii="Times New Roman" w:hAnsi="Times New Roman" w:cs="Times New Roman"/>
          <w:sz w:val="24"/>
          <w:szCs w:val="24"/>
        </w:rPr>
        <w:t xml:space="preserve">, </w:t>
      </w:r>
      <w:r w:rsidR="00DE7103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DE7103" w:rsidRDefault="00DE7103" w:rsidP="004B49C0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пункт 5.3 абзац 1-4 изложить в следующей редакции:</w:t>
      </w:r>
    </w:p>
    <w:p w:rsidR="00B617A9" w:rsidRPr="004B49C0" w:rsidRDefault="00DE7103" w:rsidP="004B49C0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B49C0">
        <w:rPr>
          <w:rFonts w:ascii="Times New Roman" w:hAnsi="Times New Roman" w:cs="Times New Roman"/>
          <w:sz w:val="24"/>
          <w:szCs w:val="24"/>
        </w:rPr>
        <w:t>«</w:t>
      </w:r>
      <w:bookmarkStart w:id="0" w:name="dst226"/>
      <w:bookmarkEnd w:id="0"/>
      <w:r w:rsidRPr="004B49C0">
        <w:rPr>
          <w:rStyle w:val="blk"/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</w:t>
      </w:r>
      <w:r w:rsidR="00EC4A49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администрацию Григорьевского сельского поселения, предоставляющую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муниципальную услугу, многофункциональный центр либо в </w:t>
      </w:r>
      <w:r w:rsidR="006A7091" w:rsidRPr="004B49C0">
        <w:rPr>
          <w:rStyle w:val="blk"/>
          <w:rFonts w:ascii="Times New Roman" w:hAnsi="Times New Roman" w:cs="Times New Roman"/>
          <w:sz w:val="24"/>
          <w:szCs w:val="24"/>
        </w:rPr>
        <w:t>администрацию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</w:t>
      </w:r>
      <w:r w:rsidR="006A7091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действия (бездействие) Главы 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A7091" w:rsidRPr="004B49C0">
        <w:rPr>
          <w:rStyle w:val="blk"/>
          <w:rFonts w:ascii="Times New Roman" w:hAnsi="Times New Roman" w:cs="Times New Roman"/>
          <w:sz w:val="24"/>
          <w:szCs w:val="24"/>
        </w:rPr>
        <w:t>Григорьевского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, подаются в вышестоящий орган (при его наличии) либо в случае его отсутствия рассматриваются непо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средственно 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lastRenderedPageBreak/>
        <w:t>Главой  администрации Григорьевского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>ом Приморского края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bookmarkStart w:id="1" w:name="dst227"/>
      <w:bookmarkEnd w:id="1"/>
    </w:p>
    <w:p w:rsidR="00B617A9" w:rsidRPr="004B49C0" w:rsidRDefault="00DE7103" w:rsidP="004B49C0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49C0">
        <w:rPr>
          <w:rStyle w:val="blk"/>
          <w:rFonts w:ascii="Times New Roman" w:hAnsi="Times New Roman" w:cs="Times New Roman"/>
          <w:sz w:val="24"/>
          <w:szCs w:val="24"/>
        </w:rPr>
        <w:t>Жалоба на решения и действия (бездействие)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</w:t>
      </w:r>
      <w:r w:rsidR="00FA54DB">
        <w:rPr>
          <w:rStyle w:val="blk"/>
          <w:rFonts w:ascii="Times New Roman" w:hAnsi="Times New Roman" w:cs="Times New Roman"/>
          <w:sz w:val="24"/>
          <w:szCs w:val="24"/>
        </w:rPr>
        <w:t>, предоставляющую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>ую услугу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Главы администрации Григорьевского сельского поселения,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муниципального служащего</w:t>
      </w:r>
      <w:r w:rsidR="009C7C45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  <w:u w:val="single"/>
        </w:rPr>
        <w:t>Григорьевка РФ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, единого </w:t>
      </w:r>
      <w:r w:rsidR="00401A3D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9C0">
        <w:rPr>
          <w:rStyle w:val="blk"/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bookmarkStart w:id="2" w:name="dst228"/>
      <w:bookmarkEnd w:id="2"/>
    </w:p>
    <w:p w:rsidR="004B49C0" w:rsidRDefault="00DE7103" w:rsidP="004B49C0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B49C0">
        <w:rPr>
          <w:rStyle w:val="blk"/>
          <w:rFonts w:ascii="Times New Roman" w:hAnsi="Times New Roman" w:cs="Times New Roman"/>
          <w:sz w:val="24"/>
          <w:szCs w:val="24"/>
        </w:rPr>
        <w:t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bookmarkStart w:id="3" w:name="dst149"/>
      <w:bookmarkEnd w:id="3"/>
    </w:p>
    <w:p w:rsidR="00DE7103" w:rsidRPr="004B49C0" w:rsidRDefault="00DE7103" w:rsidP="004B49C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9C0">
        <w:rPr>
          <w:rStyle w:val="blk"/>
          <w:rFonts w:ascii="Times New Roman" w:hAnsi="Times New Roman" w:cs="Times New Roman"/>
          <w:sz w:val="24"/>
          <w:szCs w:val="24"/>
        </w:rPr>
        <w:t>3.1. В случае</w:t>
      </w:r>
      <w:proofErr w:type="gramStart"/>
      <w:r w:rsidRPr="004B49C0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Григорьевского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, должностных лиц или муниципальных служащих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Григорьевского сельского поселения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для отношений, связанных с подачей и рассмотрением указанных жалоб, нормы </w:t>
      </w:r>
      <w:hyperlink r:id="rId10" w:anchor="dst98" w:history="1">
        <w:r w:rsidRPr="004B49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11.1</w:t>
        </w:r>
      </w:hyperlink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от 27.07.2010г №210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B49C0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B49C0" w:rsidRPr="004B49C0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</w:t>
      </w:r>
      <w:r w:rsidR="004B49C0">
        <w:rPr>
          <w:rFonts w:ascii="Times New Roman" w:hAnsi="Times New Roman" w:cs="Times New Roman"/>
          <w:sz w:val="24"/>
          <w:szCs w:val="24"/>
        </w:rPr>
        <w:t xml:space="preserve">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и настоящей статьи не применяются.</w:t>
      </w:r>
    </w:p>
    <w:p w:rsidR="00DE7103" w:rsidRPr="004B49C0" w:rsidRDefault="00DE7103" w:rsidP="004B49C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98"/>
      <w:bookmarkEnd w:id="4"/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B49C0">
        <w:rPr>
          <w:rStyle w:val="blk"/>
          <w:rFonts w:ascii="Times New Roman" w:hAnsi="Times New Roman" w:cs="Times New Roman"/>
          <w:sz w:val="24"/>
          <w:szCs w:val="24"/>
        </w:rPr>
        <w:t>Жалоба на решения и (или) действия (бездействие)</w:t>
      </w:r>
      <w:r w:rsidR="00B617A9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должностных лиц 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или муниципальных служащих</w:t>
      </w:r>
      <w:r w:rsidR="0075160E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anchor="dst101816" w:history="1">
        <w:r w:rsidRPr="004B49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6</w:t>
        </w:r>
      </w:hyperlink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</w:t>
      </w:r>
      <w:proofErr w:type="gramEnd"/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лицами в порядке, установленном настоящей статьей, либо в порядке, установленном антимонопольным </w:t>
      </w:r>
      <w:hyperlink r:id="rId12" w:anchor="dst692" w:history="1">
        <w:r w:rsidRPr="004B49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DE7103" w:rsidRPr="004B49C0" w:rsidRDefault="00DE7103" w:rsidP="004B49C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29"/>
      <w:bookmarkEnd w:id="5"/>
      <w:r w:rsidRPr="004B49C0">
        <w:rPr>
          <w:rStyle w:val="blk"/>
          <w:rFonts w:ascii="Times New Roman" w:hAnsi="Times New Roman" w:cs="Times New Roman"/>
          <w:sz w:val="24"/>
          <w:szCs w:val="24"/>
        </w:rPr>
        <w:t>4. Особенности подачи и рассмотрения жалоб на решения и действия (бездействи</w:t>
      </w:r>
      <w:r w:rsidR="00A04AE8" w:rsidRPr="004B49C0">
        <w:rPr>
          <w:rStyle w:val="blk"/>
          <w:rFonts w:ascii="Times New Roman" w:hAnsi="Times New Roman" w:cs="Times New Roman"/>
          <w:sz w:val="24"/>
          <w:szCs w:val="24"/>
        </w:rPr>
        <w:t>е)</w:t>
      </w:r>
      <w:proofErr w:type="gramStart"/>
      <w:r w:rsidR="00A04AE8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4AE8"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Григорьевского сельского поселения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</w:t>
      </w:r>
      <w:r w:rsidR="00A04AE8" w:rsidRPr="004B49C0">
        <w:rPr>
          <w:rStyle w:val="blk"/>
          <w:rFonts w:ascii="Times New Roman" w:hAnsi="Times New Roman" w:cs="Times New Roman"/>
          <w:sz w:val="24"/>
          <w:szCs w:val="24"/>
        </w:rPr>
        <w:t>и Приморского края</w:t>
      </w:r>
      <w:r w:rsidRPr="004B49C0">
        <w:rPr>
          <w:rStyle w:val="blk"/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  <w:r w:rsidR="00A04AE8" w:rsidRPr="004B49C0"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DE7103" w:rsidRPr="00DE7103" w:rsidRDefault="00DE7103" w:rsidP="004B49C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5378" w:rsidRPr="00CE5043" w:rsidRDefault="00C15378" w:rsidP="00CE50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lastRenderedPageBreak/>
        <w:t>Обнародовать настоящее постановление в местах, установленных Уставом Григорьевского сельского поселения.</w:t>
      </w:r>
    </w:p>
    <w:p w:rsidR="00C15378" w:rsidRDefault="00C15378" w:rsidP="00C153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5378" w:rsidRPr="004B49C0" w:rsidRDefault="00C15378" w:rsidP="004B49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9C0">
        <w:rPr>
          <w:rFonts w:ascii="Times New Roman" w:hAnsi="Times New Roman"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78" w:rsidRDefault="00C15378" w:rsidP="004B49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78" w:rsidRDefault="00C15378" w:rsidP="00C1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C0" w:rsidRDefault="004B49C0" w:rsidP="00C1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78" w:rsidRDefault="00C15378" w:rsidP="00C1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поселения- </w:t>
      </w:r>
    </w:p>
    <w:p w:rsidR="00C15378" w:rsidRDefault="00C15378" w:rsidP="00C1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C15378" w:rsidRDefault="00C15378" w:rsidP="00C15378">
      <w:pPr>
        <w:spacing w:line="240" w:lineRule="auto"/>
      </w:pPr>
    </w:p>
    <w:p w:rsidR="00C15378" w:rsidRDefault="00C15378" w:rsidP="00C15378">
      <w:pPr>
        <w:spacing w:line="240" w:lineRule="auto"/>
      </w:pPr>
    </w:p>
    <w:p w:rsidR="00C15378" w:rsidRDefault="00C15378" w:rsidP="00C15378">
      <w:pPr>
        <w:spacing w:line="240" w:lineRule="auto"/>
      </w:pPr>
    </w:p>
    <w:sectPr w:rsidR="00C15378" w:rsidSect="00F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788"/>
    <w:multiLevelType w:val="hybridMultilevel"/>
    <w:tmpl w:val="D026E0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4540"/>
    <w:multiLevelType w:val="multilevel"/>
    <w:tmpl w:val="CFB84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378"/>
    <w:rsid w:val="00394F05"/>
    <w:rsid w:val="003B3414"/>
    <w:rsid w:val="00401A3D"/>
    <w:rsid w:val="00487424"/>
    <w:rsid w:val="004B49C0"/>
    <w:rsid w:val="00531239"/>
    <w:rsid w:val="006A7091"/>
    <w:rsid w:val="0075160E"/>
    <w:rsid w:val="00831CBD"/>
    <w:rsid w:val="009C7C45"/>
    <w:rsid w:val="00A04AE8"/>
    <w:rsid w:val="00A840E2"/>
    <w:rsid w:val="00B617A9"/>
    <w:rsid w:val="00C15378"/>
    <w:rsid w:val="00C17C71"/>
    <w:rsid w:val="00CE5043"/>
    <w:rsid w:val="00D70714"/>
    <w:rsid w:val="00DE7103"/>
    <w:rsid w:val="00EC4A49"/>
    <w:rsid w:val="00F23051"/>
    <w:rsid w:val="00FA54DB"/>
    <w:rsid w:val="00F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0"/>
  </w:style>
  <w:style w:type="paragraph" w:styleId="1">
    <w:name w:val="heading 1"/>
    <w:basedOn w:val="a"/>
    <w:next w:val="a"/>
    <w:link w:val="10"/>
    <w:uiPriority w:val="9"/>
    <w:qFormat/>
    <w:rsid w:val="004B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537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1537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C1537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C15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5378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C153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1537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C15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Цветовое выделение для Нормальный"/>
    <w:basedOn w:val="a0"/>
    <w:rsid w:val="00C15378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37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E7103"/>
  </w:style>
  <w:style w:type="character" w:customStyle="1" w:styleId="10">
    <w:name w:val="Заголовок 1 Знак"/>
    <w:basedOn w:val="a0"/>
    <w:link w:val="1"/>
    <w:uiPriority w:val="9"/>
    <w:rsid w:val="004B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hyperlink" Target="http://www.consultant.ru/document/cons_doc_LAW_291280/4fd2ccf6a182a2b787ee4617151ecac811a23b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04549/5f4dfdafc2f6f8be79b768e70ef7fcf3afc026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1394/9633d7a108baeb43878f9791ad71e515e4d82b7d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1204-F269-4E0B-A088-91DCBFD0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2018-10-05T01:07:00Z</cp:lastPrinted>
  <dcterms:created xsi:type="dcterms:W3CDTF">2016-09-11T23:53:00Z</dcterms:created>
  <dcterms:modified xsi:type="dcterms:W3CDTF">2018-10-05T00:34:00Z</dcterms:modified>
</cp:coreProperties>
</file>