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618" w:rsidRPr="004E4203" w:rsidRDefault="003E1618" w:rsidP="003E1618">
      <w:pPr>
        <w:tabs>
          <w:tab w:val="center" w:pos="1962"/>
          <w:tab w:val="center" w:pos="4677"/>
        </w:tabs>
        <w:spacing w:after="0" w:line="240" w:lineRule="auto"/>
        <w:rPr>
          <w:sz w:val="26"/>
          <w:szCs w:val="26"/>
        </w:rPr>
      </w:pPr>
      <w:r w:rsidRPr="004E4203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41910</wp:posOffset>
            </wp:positionV>
            <wp:extent cx="733425" cy="428625"/>
            <wp:effectExtent l="19050" t="0" r="9525" b="0"/>
            <wp:wrapSquare wrapText="right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 xml:space="preserve"> </w:t>
      </w:r>
      <w:r w:rsidRPr="004E4203">
        <w:rPr>
          <w:sz w:val="26"/>
          <w:szCs w:val="26"/>
        </w:rPr>
        <w:tab/>
        <w:t xml:space="preserve">                            </w:t>
      </w:r>
      <w:r w:rsidRPr="004E4203">
        <w:rPr>
          <w:sz w:val="26"/>
          <w:szCs w:val="26"/>
        </w:rPr>
        <w:tab/>
      </w:r>
    </w:p>
    <w:p w:rsidR="003E1618" w:rsidRPr="004E4203" w:rsidRDefault="003E1618" w:rsidP="003E1618">
      <w:pPr>
        <w:tabs>
          <w:tab w:val="center" w:pos="1962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420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</w:t>
      </w:r>
    </w:p>
    <w:p w:rsidR="003E1618" w:rsidRPr="004E4203" w:rsidRDefault="003E1618" w:rsidP="003E1618">
      <w:pPr>
        <w:tabs>
          <w:tab w:val="center" w:pos="1962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1618" w:rsidRPr="004E4203" w:rsidRDefault="003E1618" w:rsidP="003E1618">
      <w:pPr>
        <w:tabs>
          <w:tab w:val="center" w:pos="4677"/>
          <w:tab w:val="left" w:pos="807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4203">
        <w:rPr>
          <w:rFonts w:ascii="Times New Roman" w:hAnsi="Times New Roman" w:cs="Times New Roman"/>
          <w:b/>
          <w:sz w:val="26"/>
          <w:szCs w:val="26"/>
        </w:rPr>
        <w:t>МУНИЦИПАЛЬНЫЙ КОМИТЕТ</w:t>
      </w:r>
    </w:p>
    <w:p w:rsidR="003E1618" w:rsidRPr="004E4203" w:rsidRDefault="003E1618" w:rsidP="003E16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4203">
        <w:rPr>
          <w:rFonts w:ascii="Times New Roman" w:hAnsi="Times New Roman" w:cs="Times New Roman"/>
          <w:b/>
          <w:sz w:val="26"/>
          <w:szCs w:val="26"/>
        </w:rPr>
        <w:t>ГРИГОРЬЕВСКОГО СЕЛЬСКОГО ПОСЕЛЕНИЯ</w:t>
      </w:r>
    </w:p>
    <w:p w:rsidR="003E1618" w:rsidRPr="004E4203" w:rsidRDefault="003E1618" w:rsidP="003E16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4203">
        <w:rPr>
          <w:rFonts w:ascii="Times New Roman" w:hAnsi="Times New Roman" w:cs="Times New Roman"/>
          <w:b/>
          <w:sz w:val="26"/>
          <w:szCs w:val="26"/>
        </w:rPr>
        <w:t>МИХАЙЛОВСКОГО МУНИЦИПАЛЬНОГО РАЙОНА</w:t>
      </w:r>
    </w:p>
    <w:p w:rsidR="003E1618" w:rsidRPr="004E4203" w:rsidRDefault="003E1618" w:rsidP="003E1618">
      <w:pPr>
        <w:tabs>
          <w:tab w:val="center" w:pos="4677"/>
          <w:tab w:val="left" w:pos="843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4203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3E1618" w:rsidRPr="004E4203" w:rsidRDefault="003E1618" w:rsidP="003E16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E1618" w:rsidRPr="00706A39" w:rsidRDefault="003E1618" w:rsidP="00495159">
      <w:pPr>
        <w:tabs>
          <w:tab w:val="left" w:pos="793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</w:t>
      </w:r>
      <w:r w:rsidRPr="004E4203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3E1618" w:rsidRPr="004E4203" w:rsidRDefault="003E1618" w:rsidP="003E16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1618" w:rsidRPr="004E4203" w:rsidRDefault="00BB7EB5" w:rsidP="003E161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16.06.</w:t>
      </w:r>
      <w:r w:rsidR="003E1618">
        <w:rPr>
          <w:rFonts w:ascii="Times New Roman" w:hAnsi="Times New Roman" w:cs="Times New Roman"/>
          <w:sz w:val="26"/>
          <w:szCs w:val="26"/>
        </w:rPr>
        <w:t>2021</w:t>
      </w:r>
      <w:r w:rsidR="003E1618" w:rsidRPr="004E4203">
        <w:rPr>
          <w:rFonts w:ascii="Times New Roman" w:hAnsi="Times New Roman" w:cs="Times New Roman"/>
          <w:sz w:val="26"/>
          <w:szCs w:val="26"/>
        </w:rPr>
        <w:t xml:space="preserve">г.                                 </w:t>
      </w:r>
      <w:proofErr w:type="gramStart"/>
      <w:r w:rsidR="003E1618" w:rsidRPr="004E4203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3E1618" w:rsidRPr="004E4203">
        <w:rPr>
          <w:rFonts w:ascii="Times New Roman" w:hAnsi="Times New Roman" w:cs="Times New Roman"/>
          <w:sz w:val="26"/>
          <w:szCs w:val="26"/>
        </w:rPr>
        <w:t xml:space="preserve">. Григорьевка                            </w:t>
      </w:r>
      <w:r w:rsidR="003E1618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3E1618" w:rsidRPr="004E4203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12</w:t>
      </w:r>
    </w:p>
    <w:p w:rsidR="003E1618" w:rsidRPr="004E4203" w:rsidRDefault="003E1618" w:rsidP="003E161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1618" w:rsidRDefault="00A54E14" w:rsidP="003E161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</w:t>
      </w:r>
      <w:r w:rsidR="003E1618">
        <w:rPr>
          <w:rFonts w:ascii="Times New Roman" w:hAnsi="Times New Roman" w:cs="Times New Roman"/>
          <w:b/>
          <w:sz w:val="26"/>
          <w:szCs w:val="26"/>
        </w:rPr>
        <w:t>в решение от 29.10.2019г  №22</w:t>
      </w:r>
    </w:p>
    <w:p w:rsidR="003E1618" w:rsidRPr="004E4203" w:rsidRDefault="003E1618" w:rsidP="003E161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4203">
        <w:rPr>
          <w:rFonts w:ascii="Times New Roman" w:hAnsi="Times New Roman" w:cs="Times New Roman"/>
          <w:b/>
          <w:sz w:val="26"/>
          <w:szCs w:val="26"/>
        </w:rPr>
        <w:t>«Об установлении земельного налога на территории</w:t>
      </w:r>
    </w:p>
    <w:p w:rsidR="003E1618" w:rsidRPr="004E4203" w:rsidRDefault="003E1618" w:rsidP="003E161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4203">
        <w:rPr>
          <w:rFonts w:ascii="Times New Roman" w:hAnsi="Times New Roman" w:cs="Times New Roman"/>
          <w:b/>
          <w:sz w:val="26"/>
          <w:szCs w:val="26"/>
        </w:rPr>
        <w:t xml:space="preserve"> Григорьевского сельского поселения</w:t>
      </w:r>
    </w:p>
    <w:p w:rsidR="003E1618" w:rsidRPr="004E4203" w:rsidRDefault="003E1618" w:rsidP="003E161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4203">
        <w:rPr>
          <w:rFonts w:ascii="Times New Roman" w:hAnsi="Times New Roman" w:cs="Times New Roman"/>
          <w:b/>
          <w:sz w:val="26"/>
          <w:szCs w:val="26"/>
        </w:rPr>
        <w:t>на 2020 год»</w:t>
      </w:r>
    </w:p>
    <w:p w:rsidR="003E1618" w:rsidRPr="00054EA1" w:rsidRDefault="00BB7EB5" w:rsidP="003E1618">
      <w:pPr>
        <w:pStyle w:val="2"/>
        <w:jc w:val="both"/>
        <w:rPr>
          <w:b w:val="0"/>
          <w:sz w:val="24"/>
          <w:szCs w:val="24"/>
        </w:rPr>
      </w:pPr>
      <w:r>
        <w:rPr>
          <w:rFonts w:eastAsiaTheme="minorEastAsia"/>
          <w:bCs w:val="0"/>
          <w:sz w:val="26"/>
          <w:szCs w:val="26"/>
        </w:rPr>
        <w:t xml:space="preserve"> </w:t>
      </w:r>
      <w:r w:rsidR="003E1618" w:rsidRPr="00054EA1">
        <w:rPr>
          <w:color w:val="333333"/>
          <w:sz w:val="24"/>
          <w:szCs w:val="24"/>
        </w:rPr>
        <w:t xml:space="preserve">  </w:t>
      </w:r>
      <w:r w:rsidR="003E1618" w:rsidRPr="00E5148B">
        <w:rPr>
          <w:b w:val="0"/>
          <w:color w:val="333333"/>
          <w:sz w:val="24"/>
          <w:szCs w:val="24"/>
        </w:rPr>
        <w:t>В соответствии с</w:t>
      </w:r>
      <w:r w:rsidR="003E1618" w:rsidRPr="00054EA1">
        <w:rPr>
          <w:b w:val="0"/>
          <w:color w:val="333333"/>
          <w:sz w:val="24"/>
          <w:szCs w:val="24"/>
        </w:rPr>
        <w:t xml:space="preserve"> Налоговым Кодексом Российской Федерации</w:t>
      </w:r>
      <w:r w:rsidR="003E1618" w:rsidRPr="00054EA1">
        <w:rPr>
          <w:b w:val="0"/>
          <w:sz w:val="24"/>
          <w:szCs w:val="24"/>
        </w:rPr>
        <w:t xml:space="preserve">, </w:t>
      </w:r>
      <w:r w:rsidR="003E1618" w:rsidRPr="00054EA1">
        <w:rPr>
          <w:b w:val="0"/>
          <w:color w:val="333333"/>
          <w:sz w:val="24"/>
          <w:szCs w:val="24"/>
        </w:rPr>
        <w:t xml:space="preserve">Федеральным законом от 06.10.2003г. № 131-ФЗ «Об общих принципах организации местного самоуправления  в Российской Федерации», Уставом Григорьевского сельского поселения, </w:t>
      </w:r>
      <w:r w:rsidR="00DE0E14">
        <w:rPr>
          <w:b w:val="0"/>
          <w:color w:val="333333"/>
          <w:sz w:val="24"/>
          <w:szCs w:val="24"/>
        </w:rPr>
        <w:t xml:space="preserve"> на основании представления Прокуратуры Михайловского района от 27.05.2021г, </w:t>
      </w:r>
      <w:r w:rsidR="003E1618" w:rsidRPr="00054EA1">
        <w:rPr>
          <w:b w:val="0"/>
          <w:color w:val="333333"/>
          <w:sz w:val="24"/>
          <w:szCs w:val="24"/>
        </w:rPr>
        <w:t>муниципальный комитет</w:t>
      </w:r>
      <w:r w:rsidR="003E1618" w:rsidRPr="00054EA1">
        <w:rPr>
          <w:color w:val="333333"/>
          <w:sz w:val="24"/>
          <w:szCs w:val="24"/>
        </w:rPr>
        <w:t xml:space="preserve"> </w:t>
      </w:r>
    </w:p>
    <w:p w:rsidR="003E1618" w:rsidRPr="009F50B4" w:rsidRDefault="003E1618" w:rsidP="00BB7EB5">
      <w:pPr>
        <w:spacing w:after="0"/>
        <w:jc w:val="both"/>
        <w:rPr>
          <w:rFonts w:ascii="Times New Roman" w:hAnsi="Times New Roman" w:cs="Times New Roman"/>
          <w:b/>
          <w:color w:val="333333"/>
          <w:sz w:val="26"/>
          <w:szCs w:val="26"/>
        </w:rPr>
      </w:pPr>
      <w:proofErr w:type="gramStart"/>
      <w:r w:rsidRPr="009F50B4">
        <w:rPr>
          <w:rFonts w:ascii="Times New Roman" w:hAnsi="Times New Roman" w:cs="Times New Roman"/>
          <w:b/>
          <w:color w:val="333333"/>
          <w:sz w:val="26"/>
          <w:szCs w:val="26"/>
        </w:rPr>
        <w:t>Р</w:t>
      </w:r>
      <w:proofErr w:type="gramEnd"/>
      <w:r w:rsidRPr="009F50B4">
        <w:rPr>
          <w:rFonts w:ascii="Times New Roman" w:hAnsi="Times New Roman" w:cs="Times New Roman"/>
          <w:b/>
          <w:color w:val="333333"/>
          <w:sz w:val="26"/>
          <w:szCs w:val="26"/>
        </w:rPr>
        <w:t xml:space="preserve"> Е Ш И Л:</w:t>
      </w:r>
    </w:p>
    <w:p w:rsidR="003E1618" w:rsidRPr="00BB7EB5" w:rsidRDefault="003E1618" w:rsidP="00BB7EB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618">
        <w:rPr>
          <w:rFonts w:ascii="Times New Roman" w:hAnsi="Times New Roman" w:cs="Times New Roman"/>
          <w:bCs/>
          <w:sz w:val="24"/>
          <w:szCs w:val="24"/>
        </w:rPr>
        <w:t xml:space="preserve">Внести в решение от </w:t>
      </w:r>
      <w:r w:rsidRPr="003E1618">
        <w:rPr>
          <w:rFonts w:ascii="Times New Roman" w:hAnsi="Times New Roman" w:cs="Times New Roman"/>
          <w:sz w:val="24"/>
          <w:szCs w:val="24"/>
        </w:rPr>
        <w:t xml:space="preserve">29.10.2019г №22 «Об установлении земельного налога на территории  Григорьевского сельского поселения на 2020 год» </w:t>
      </w:r>
      <w:r w:rsidR="00DE0E14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Pr="003E1618">
        <w:rPr>
          <w:rFonts w:ascii="Times New Roman" w:hAnsi="Times New Roman" w:cs="Times New Roman"/>
          <w:sz w:val="24"/>
          <w:szCs w:val="24"/>
        </w:rPr>
        <w:t>:</w:t>
      </w:r>
    </w:p>
    <w:p w:rsidR="003E1618" w:rsidRPr="009224F2" w:rsidRDefault="00DE0E14" w:rsidP="00BB7EB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224F2">
        <w:rPr>
          <w:rFonts w:ascii="Times New Roman" w:hAnsi="Times New Roman" w:cs="Times New Roman"/>
          <w:sz w:val="24"/>
          <w:szCs w:val="24"/>
        </w:rPr>
        <w:t xml:space="preserve">Пункт 4.2 </w:t>
      </w:r>
      <w:r w:rsidR="003E1618" w:rsidRPr="009224F2">
        <w:rPr>
          <w:rFonts w:ascii="Times New Roman" w:hAnsi="Times New Roman" w:cs="Times New Roman"/>
          <w:sz w:val="24"/>
          <w:szCs w:val="24"/>
        </w:rPr>
        <w:t xml:space="preserve"> решен</w:t>
      </w:r>
      <w:r w:rsidRPr="009224F2">
        <w:rPr>
          <w:rFonts w:ascii="Times New Roman" w:hAnsi="Times New Roman" w:cs="Times New Roman"/>
          <w:sz w:val="24"/>
          <w:szCs w:val="24"/>
        </w:rPr>
        <w:t xml:space="preserve">ия </w:t>
      </w:r>
      <w:r w:rsidR="009224F2" w:rsidRPr="009224F2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9224F2" w:rsidRPr="009224F2" w:rsidRDefault="003E1618" w:rsidP="00BB7EB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4F2">
        <w:rPr>
          <w:rFonts w:ascii="Times New Roman" w:hAnsi="Times New Roman" w:cs="Times New Roman"/>
          <w:sz w:val="24"/>
          <w:szCs w:val="24"/>
        </w:rPr>
        <w:t>«</w:t>
      </w:r>
      <w:r w:rsidR="00DE0E14" w:rsidRPr="009224F2">
        <w:rPr>
          <w:rFonts w:ascii="Times New Roman" w:hAnsi="Times New Roman" w:cs="Times New Roman"/>
          <w:sz w:val="24"/>
          <w:szCs w:val="24"/>
        </w:rPr>
        <w:t xml:space="preserve"> </w:t>
      </w:r>
      <w:r w:rsidR="009224F2" w:rsidRPr="009224F2">
        <w:rPr>
          <w:rFonts w:ascii="Times New Roman" w:hAnsi="Times New Roman" w:cs="Times New Roman"/>
          <w:sz w:val="24"/>
          <w:szCs w:val="24"/>
        </w:rPr>
        <w:t>4.2</w:t>
      </w:r>
      <w:proofErr w:type="gramStart"/>
      <w:r w:rsidR="009224F2" w:rsidRPr="009224F2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9224F2" w:rsidRPr="009224F2">
        <w:rPr>
          <w:rFonts w:ascii="Times New Roman" w:hAnsi="Times New Roman" w:cs="Times New Roman"/>
          <w:sz w:val="24"/>
          <w:szCs w:val="24"/>
        </w:rPr>
        <w:t>свободить от уплаты земельного налога:</w:t>
      </w:r>
    </w:p>
    <w:p w:rsidR="009224F2" w:rsidRPr="009224F2" w:rsidRDefault="009224F2" w:rsidP="00BB7EB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4F2">
        <w:rPr>
          <w:rFonts w:ascii="Times New Roman" w:hAnsi="Times New Roman" w:cs="Times New Roman"/>
          <w:sz w:val="24"/>
          <w:szCs w:val="24"/>
        </w:rPr>
        <w:t xml:space="preserve">4.2.1 организации-резидентов территории опережающего развития; </w:t>
      </w:r>
      <w:proofErr w:type="gramStart"/>
      <w:r w:rsidRPr="009224F2">
        <w:rPr>
          <w:rFonts w:ascii="Times New Roman" w:hAnsi="Times New Roman" w:cs="Times New Roman"/>
          <w:sz w:val="24"/>
          <w:szCs w:val="24"/>
        </w:rPr>
        <w:t>организации, признаваемые управляющими компаниями территории опережающего развития и их дочерние организации (подразделения) и индивидуальных предпринимателей резидентов территории опережающего развития, владеющих земельными участками на праве постоянного наследуемого владения либо праве постоянного (бессрочного) пользования в отношении земельных участков, расположенных на территории опережающего развития, созданной в соответствии с Постановлением Правительства Российской Федерации от 21.08.2015г №878 «О создании территории опережающего социально-экономического развития «Михайловский</w:t>
      </w:r>
      <w:proofErr w:type="gramEnd"/>
      <w:r w:rsidRPr="009224F2">
        <w:rPr>
          <w:rFonts w:ascii="Times New Roman" w:hAnsi="Times New Roman" w:cs="Times New Roman"/>
          <w:sz w:val="24"/>
          <w:szCs w:val="24"/>
        </w:rPr>
        <w:t>», сроком на три года с месяца возникновения права собственности на каждый земельный участок;</w:t>
      </w:r>
    </w:p>
    <w:p w:rsidR="00495159" w:rsidRPr="009224F2" w:rsidRDefault="00DE0E14" w:rsidP="00DE0E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4F2">
        <w:rPr>
          <w:rFonts w:ascii="Times New Roman" w:hAnsi="Times New Roman" w:cs="Times New Roman"/>
          <w:sz w:val="24"/>
          <w:szCs w:val="24"/>
        </w:rPr>
        <w:t xml:space="preserve"> </w:t>
      </w:r>
      <w:r w:rsidR="009224F2">
        <w:rPr>
          <w:rFonts w:ascii="Times New Roman" w:hAnsi="Times New Roman" w:cs="Times New Roman"/>
          <w:sz w:val="24"/>
          <w:szCs w:val="24"/>
        </w:rPr>
        <w:t>4.2.2</w:t>
      </w:r>
      <w:r w:rsidR="009224F2" w:rsidRPr="009224F2">
        <w:rPr>
          <w:rFonts w:ascii="Times New Roman" w:hAnsi="Times New Roman" w:cs="Times New Roman"/>
          <w:sz w:val="24"/>
          <w:szCs w:val="24"/>
        </w:rPr>
        <w:t xml:space="preserve"> о</w:t>
      </w:r>
      <w:r w:rsidRPr="009224F2">
        <w:rPr>
          <w:rFonts w:ascii="Times New Roman" w:hAnsi="Times New Roman" w:cs="Times New Roman"/>
          <w:sz w:val="24"/>
          <w:szCs w:val="24"/>
        </w:rPr>
        <w:t>рганизации – участники региональных инвестиционных проектов в отношении земельных участков, на которых реализуется региональный инвестиционный проект, в течение 5 первых налоговых периодов, начиная с налогового периода, в котором такой участник был включен в реестр участников региональных инвестиционных проектов</w:t>
      </w:r>
      <w:proofErr w:type="gramStart"/>
      <w:r w:rsidRPr="009224F2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BB7EB5" w:rsidRDefault="00BB7EB5" w:rsidP="003E1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618" w:rsidRPr="00054EA1" w:rsidRDefault="00D349C6" w:rsidP="003E1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E1618" w:rsidRPr="00054EA1">
        <w:rPr>
          <w:rFonts w:ascii="Times New Roman" w:hAnsi="Times New Roman" w:cs="Times New Roman"/>
          <w:sz w:val="24"/>
          <w:szCs w:val="24"/>
        </w:rPr>
        <w:t>.  Данное решение опубликовать в газете «Вперёд».</w:t>
      </w:r>
    </w:p>
    <w:p w:rsidR="00BB7EB5" w:rsidRDefault="00BB7EB5" w:rsidP="003E1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EB5" w:rsidRDefault="00D349C6" w:rsidP="003E1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E1618" w:rsidRPr="00054EA1">
        <w:rPr>
          <w:rFonts w:ascii="Times New Roman" w:hAnsi="Times New Roman" w:cs="Times New Roman"/>
          <w:sz w:val="24"/>
          <w:szCs w:val="24"/>
        </w:rPr>
        <w:t>. Настоящее решение  вступает в силу с</w:t>
      </w:r>
      <w:r w:rsidR="00DE0E14">
        <w:rPr>
          <w:rFonts w:ascii="Times New Roman" w:hAnsi="Times New Roman" w:cs="Times New Roman"/>
          <w:sz w:val="24"/>
          <w:szCs w:val="24"/>
        </w:rPr>
        <w:t>о дня его официального опубликования.</w:t>
      </w:r>
    </w:p>
    <w:p w:rsidR="00BB7EB5" w:rsidRDefault="00BB7EB5" w:rsidP="003E1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EB5" w:rsidRDefault="00BB7EB5" w:rsidP="003E1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EB5" w:rsidRDefault="00BB7EB5" w:rsidP="003E1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618" w:rsidRPr="00054EA1" w:rsidRDefault="003E1618" w:rsidP="003E1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EA1">
        <w:rPr>
          <w:rFonts w:ascii="Times New Roman" w:hAnsi="Times New Roman" w:cs="Times New Roman"/>
          <w:sz w:val="24"/>
          <w:szCs w:val="24"/>
        </w:rPr>
        <w:t xml:space="preserve">Глава Григорьевского сельского поселения                                             </w:t>
      </w:r>
      <w:r w:rsidR="007C1F0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54EA1">
        <w:rPr>
          <w:rFonts w:ascii="Times New Roman" w:hAnsi="Times New Roman" w:cs="Times New Roman"/>
          <w:sz w:val="24"/>
          <w:szCs w:val="24"/>
        </w:rPr>
        <w:t xml:space="preserve">   А.С. </w:t>
      </w:r>
      <w:proofErr w:type="spellStart"/>
      <w:r w:rsidRPr="00054EA1">
        <w:rPr>
          <w:rFonts w:ascii="Times New Roman" w:hAnsi="Times New Roman" w:cs="Times New Roman"/>
          <w:sz w:val="24"/>
          <w:szCs w:val="24"/>
        </w:rPr>
        <w:t>Дрёмин</w:t>
      </w:r>
      <w:proofErr w:type="spellEnd"/>
    </w:p>
    <w:sectPr w:rsidR="003E1618" w:rsidRPr="00054EA1" w:rsidSect="00BB7EB5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67FE4"/>
    <w:multiLevelType w:val="multilevel"/>
    <w:tmpl w:val="3B4E82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  <w:sz w:val="24"/>
      </w:rPr>
    </w:lvl>
  </w:abstractNum>
  <w:abstractNum w:abstractNumId="1">
    <w:nsid w:val="7FAE0C55"/>
    <w:multiLevelType w:val="hybridMultilevel"/>
    <w:tmpl w:val="CCB4B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1618"/>
    <w:rsid w:val="001F19A5"/>
    <w:rsid w:val="002B599C"/>
    <w:rsid w:val="00347BDA"/>
    <w:rsid w:val="003E1618"/>
    <w:rsid w:val="00495159"/>
    <w:rsid w:val="00706A39"/>
    <w:rsid w:val="007A0BC7"/>
    <w:rsid w:val="007C1F0A"/>
    <w:rsid w:val="009224F2"/>
    <w:rsid w:val="009666BE"/>
    <w:rsid w:val="00A27FA9"/>
    <w:rsid w:val="00A54E14"/>
    <w:rsid w:val="00BB7EB5"/>
    <w:rsid w:val="00CA7ABB"/>
    <w:rsid w:val="00D349C6"/>
    <w:rsid w:val="00DE0E14"/>
    <w:rsid w:val="00ED0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99C"/>
  </w:style>
  <w:style w:type="paragraph" w:styleId="2">
    <w:name w:val="heading 2"/>
    <w:basedOn w:val="a"/>
    <w:link w:val="20"/>
    <w:uiPriority w:val="9"/>
    <w:qFormat/>
    <w:rsid w:val="003E16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161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3E1618"/>
    <w:pPr>
      <w:ind w:left="720"/>
      <w:contextualSpacing/>
    </w:pPr>
  </w:style>
  <w:style w:type="paragraph" w:customStyle="1" w:styleId="s1">
    <w:name w:val="s_1"/>
    <w:basedOn w:val="a"/>
    <w:rsid w:val="003E1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E16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2021-06-16T00:09:00Z</cp:lastPrinted>
  <dcterms:created xsi:type="dcterms:W3CDTF">2021-06-08T01:05:00Z</dcterms:created>
  <dcterms:modified xsi:type="dcterms:W3CDTF">2021-06-16T00:09:00Z</dcterms:modified>
</cp:coreProperties>
</file>