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AF0BE3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 апреля 2021</w:t>
      </w:r>
      <w:r w:rsidR="00E268A6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E2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68A6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11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введении особого противопожарного режима</w:t>
      </w: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Pr="00B91EE5" w:rsidRDefault="00A84748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23pt"/>
          <w:rFonts w:eastAsiaTheme="minorHAnsi"/>
          <w:b w:val="0"/>
          <w:sz w:val="24"/>
          <w:szCs w:val="24"/>
        </w:rPr>
        <w:t xml:space="preserve">    </w:t>
      </w:r>
      <w:proofErr w:type="gramStart"/>
      <w:r w:rsidR="00E268A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статьей 30 Федерального закона от 21 декабря 1994 года № 69-ФЗ «О пожарной безопасности», в связи с пожароопасной ситуацией, сложившейся на территории Приморского края, в целях предотвращения возможного возникновения чрезвычайных ситуаций, связанных с пожарами на территории </w:t>
      </w:r>
      <w:r w:rsidR="00E268A6">
        <w:rPr>
          <w:rFonts w:ascii="Times New Roman" w:hAnsi="Times New Roman" w:cs="Times New Roman"/>
          <w:b w:val="0"/>
          <w:noProof/>
          <w:sz w:val="24"/>
          <w:szCs w:val="24"/>
        </w:rPr>
        <w:t>Михайловского муниципального района,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предотвращения и минимизации возможного ущерба от них, на ос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новании </w:t>
      </w:r>
      <w:r w:rsidRPr="00B91EE5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Михайловс</w:t>
      </w:r>
      <w:r w:rsidR="00B91EE5" w:rsidRPr="00B91EE5">
        <w:rPr>
          <w:rFonts w:ascii="Times New Roman" w:hAnsi="Times New Roman" w:cs="Times New Roman"/>
          <w:b w:val="0"/>
          <w:sz w:val="24"/>
          <w:szCs w:val="24"/>
        </w:rPr>
        <w:t>кого муниципального района от 08.04.2021г №394</w:t>
      </w:r>
      <w:r w:rsidRPr="00B91EE5">
        <w:rPr>
          <w:rFonts w:ascii="Times New Roman" w:hAnsi="Times New Roman" w:cs="Times New Roman"/>
          <w:b w:val="0"/>
          <w:sz w:val="24"/>
          <w:szCs w:val="24"/>
        </w:rPr>
        <w:t>-па</w:t>
      </w:r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proofErr w:type="gramEnd"/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>введении</w:t>
      </w:r>
      <w:proofErr w:type="gramEnd"/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 xml:space="preserve"> особого противопожарного режима на территории Михайловского муниципального района»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>, 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Pr="00FC6C7D" w:rsidRDefault="00E268A6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 особый </w:t>
      </w:r>
      <w:r>
        <w:rPr>
          <w:rFonts w:ascii="Times New Roman" w:hAnsi="Times New Roman"/>
          <w:sz w:val="24"/>
          <w:szCs w:val="24"/>
        </w:rPr>
        <w:t xml:space="preserve">противопожарный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 w:rsidR="00AF0BE3">
        <w:rPr>
          <w:rFonts w:ascii="Times New Roman" w:hAnsi="Times New Roman"/>
          <w:b/>
          <w:sz w:val="24"/>
          <w:szCs w:val="24"/>
        </w:rPr>
        <w:t>с 08 апреля 2021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до особого распоряжения.</w:t>
      </w:r>
    </w:p>
    <w:p w:rsidR="00FC6C7D" w:rsidRPr="00FC6C7D" w:rsidRDefault="00FC6C7D" w:rsidP="00FC6C7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Утвердить согласно приложению № 1 состав комиссии по обеспечению пожарной безопасности на территории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мероприятий особого противопожарного режима на территории Григорьевского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C6C7D">
        <w:rPr>
          <w:rFonts w:ascii="Times New Roman" w:hAnsi="Times New Roman"/>
          <w:sz w:val="24"/>
          <w:szCs w:val="24"/>
        </w:rPr>
        <w:t>я согласно приложению № 2</w:t>
      </w:r>
      <w:r w:rsidR="00F1193D">
        <w:rPr>
          <w:rFonts w:ascii="Times New Roman" w:hAnsi="Times New Roman"/>
          <w:sz w:val="24"/>
          <w:szCs w:val="24"/>
        </w:rPr>
        <w:t>.</w:t>
      </w:r>
    </w:p>
    <w:p w:rsidR="00E268A6" w:rsidRDefault="00E268A6" w:rsidP="00E268A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организациями всех форм собственности, осуществляющими деятельность на территории Григорьевского сельского поселения, а также гражданами, находящимися на территории Григорьевского сельского поселения. 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</w:t>
      </w:r>
      <w:r w:rsidR="00F1193D">
        <w:rPr>
          <w:rFonts w:ascii="Times New Roman" w:hAnsi="Times New Roman" w:cs="Times New Roman"/>
          <w:sz w:val="24"/>
          <w:szCs w:val="24"/>
        </w:rPr>
        <w:t>горьевского сельского поселения-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268A6" w:rsidRDefault="00E268A6" w:rsidP="00E268A6">
      <w:pPr>
        <w:pStyle w:val="a3"/>
        <w:spacing w:before="0" w:beforeAutospacing="0" w:after="0" w:afterAutospacing="0"/>
      </w:pPr>
      <w:r>
        <w:t> </w:t>
      </w:r>
    </w:p>
    <w:p w:rsidR="00E268A6" w:rsidRDefault="00E268A6" w:rsidP="00E268A6">
      <w:pPr>
        <w:pStyle w:val="a3"/>
        <w:spacing w:before="0" w:beforeAutospacing="0" w:after="0" w:afterAutospacing="0"/>
      </w:pP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FC6C7D" w:rsidRDefault="00F322BE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09.04.2021</w:t>
      </w:r>
      <w:r w:rsidR="000B440C">
        <w:rPr>
          <w:rFonts w:ascii="Times New Roman" w:hAnsi="Times New Roman"/>
          <w:sz w:val="24"/>
          <w:szCs w:val="24"/>
        </w:rPr>
        <w:t>г.  № 11</w:t>
      </w:r>
    </w:p>
    <w:p w:rsidR="00FC6C7D" w:rsidRDefault="00FC6C7D" w:rsidP="00FC6C7D">
      <w:pPr>
        <w:pStyle w:val="a3"/>
        <w:spacing w:before="0" w:beforeAutospacing="0" w:after="0" w:afterAutospacing="0"/>
      </w:pP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Григорьев</w:t>
      </w:r>
      <w:r w:rsidR="00F322BE">
        <w:rPr>
          <w:rFonts w:ascii="Times New Roman" w:hAnsi="Times New Roman" w:cs="Times New Roman"/>
          <w:b/>
          <w:sz w:val="24"/>
          <w:szCs w:val="24"/>
        </w:rPr>
        <w:t>ского сельского поселения в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Председатель КОПБ:</w:t>
      </w:r>
    </w:p>
    <w:p w:rsidR="00FC6C7D" w:rsidRDefault="00FC6C7D" w:rsidP="00FC6C7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Степанович - Глава Григорьевского сельского поселения – глава администрации поселения;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председателя </w:t>
      </w:r>
      <w:r>
        <w:rPr>
          <w:rFonts w:ascii="Times New Roman" w:hAnsi="Times New Roman"/>
          <w:spacing w:val="-7"/>
          <w:sz w:val="24"/>
          <w:szCs w:val="24"/>
        </w:rPr>
        <w:t>КОПБ:</w:t>
      </w:r>
    </w:p>
    <w:p w:rsidR="00FC6C7D" w:rsidRDefault="00F322BE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Ефремова Н.П.</w:t>
      </w:r>
      <w:r w:rsidR="00FC6C7D">
        <w:rPr>
          <w:rFonts w:ascii="Times New Roman" w:hAnsi="Times New Roman"/>
          <w:sz w:val="24"/>
          <w:szCs w:val="24"/>
        </w:rPr>
        <w:t>- председатель муниципального комитета Григорьевского сельского поселения;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Щёлокова Светлана Владимировна – специалист - делопроизводитель администрации Григорьевского сельского поселения;  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pacing w:val="-7"/>
          <w:sz w:val="24"/>
          <w:szCs w:val="24"/>
        </w:rPr>
        <w:t>КЧС и ОПБ: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Ивановна - специалист ВУС администрации.  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Default="00FC6C7D" w:rsidP="00FC6C7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ООО «Компания «Армада»,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Степанян </w:t>
      </w:r>
      <w:proofErr w:type="spellStart"/>
      <w:r>
        <w:rPr>
          <w:rFonts w:ascii="Times New Roman" w:hAnsi="Times New Roman"/>
          <w:sz w:val="24"/>
          <w:szCs w:val="24"/>
        </w:rPr>
        <w:t>Валод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Яхшибегович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– управляющий  ООО  «Григорьевка»,</w:t>
      </w:r>
    </w:p>
    <w:p w:rsidR="00847FB9" w:rsidRDefault="00847FB9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90E">
        <w:rPr>
          <w:rFonts w:ascii="Times New Roman" w:hAnsi="Times New Roman"/>
          <w:sz w:val="24"/>
          <w:szCs w:val="24"/>
        </w:rPr>
        <w:t xml:space="preserve">ООО «Перегруз»- Генеральный директор </w:t>
      </w:r>
      <w:proofErr w:type="spellStart"/>
      <w:r w:rsidRPr="0030390E">
        <w:rPr>
          <w:rFonts w:ascii="Times New Roman" w:hAnsi="Times New Roman"/>
          <w:sz w:val="24"/>
          <w:szCs w:val="24"/>
        </w:rPr>
        <w:t>Халзакова</w:t>
      </w:r>
      <w:proofErr w:type="spellEnd"/>
      <w:r w:rsidRPr="0030390E">
        <w:rPr>
          <w:rFonts w:ascii="Times New Roman" w:hAnsi="Times New Roman"/>
          <w:sz w:val="24"/>
          <w:szCs w:val="24"/>
        </w:rPr>
        <w:t xml:space="preserve"> Д.А</w:t>
      </w:r>
      <w:r>
        <w:rPr>
          <w:rFonts w:ascii="Times New Roman" w:hAnsi="Times New Roman"/>
          <w:sz w:val="24"/>
          <w:szCs w:val="24"/>
        </w:rPr>
        <w:t>.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Виктор Степанович – общественник с. Новожатково,</w:t>
      </w:r>
    </w:p>
    <w:p w:rsidR="00FC6C7D" w:rsidRP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Мацак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Павловна - общественница с. Дубки,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М.В.. – директор МБОУ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Григорьевка,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Н.В. – директор МБОУ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Абрамовка,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Сызмас</w:t>
      </w:r>
      <w:proofErr w:type="spellEnd"/>
      <w:r>
        <w:rPr>
          <w:rFonts w:ascii="Times New Roman" w:hAnsi="Times New Roman"/>
          <w:sz w:val="24"/>
          <w:szCs w:val="24"/>
        </w:rPr>
        <w:t xml:space="preserve">  О.А. – предприниматель,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Котух</w:t>
      </w:r>
      <w:proofErr w:type="spellEnd"/>
      <w:r>
        <w:rPr>
          <w:rFonts w:ascii="Times New Roman" w:hAnsi="Times New Roman"/>
          <w:sz w:val="24"/>
          <w:szCs w:val="24"/>
        </w:rPr>
        <w:t xml:space="preserve"> Г. А. – заведующая ФАП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Григорьевка 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М.И. – глава ИП КФХ «</w:t>
      </w:r>
      <w:proofErr w:type="spellStart"/>
      <w:r>
        <w:rPr>
          <w:rFonts w:ascii="Times New Roman" w:hAnsi="Times New Roman"/>
          <w:sz w:val="24"/>
          <w:szCs w:val="24"/>
        </w:rPr>
        <w:t>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М.И.»,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глава ИП КФХ «</w:t>
      </w:r>
      <w:proofErr w:type="spellStart"/>
      <w:r>
        <w:rPr>
          <w:rFonts w:ascii="Times New Roman" w:hAnsi="Times New Roman"/>
          <w:sz w:val="24"/>
          <w:szCs w:val="24"/>
        </w:rPr>
        <w:t>Толочка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Крутоус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В.И. - глава ИП КФХ  «</w:t>
      </w:r>
      <w:proofErr w:type="spellStart"/>
      <w:r>
        <w:rPr>
          <w:rFonts w:ascii="Times New Roman" w:hAnsi="Times New Roman"/>
          <w:sz w:val="24"/>
          <w:szCs w:val="24"/>
        </w:rPr>
        <w:t>Крутоус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В.И.»,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Мурзак</w:t>
      </w:r>
      <w:proofErr w:type="spellEnd"/>
      <w:r>
        <w:rPr>
          <w:rFonts w:ascii="Times New Roman" w:hAnsi="Times New Roman"/>
          <w:sz w:val="24"/>
          <w:szCs w:val="24"/>
        </w:rPr>
        <w:t xml:space="preserve"> О.Г. – общественница с. Новожатково</w:t>
      </w:r>
    </w:p>
    <w:p w:rsidR="00FC6C7D" w:rsidRPr="00FC6C7D" w:rsidRDefault="00FC6C7D" w:rsidP="00FC6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68A6">
          <w:pgSz w:w="11907" w:h="16840"/>
          <w:pgMar w:top="1134" w:right="851" w:bottom="1134" w:left="1620" w:header="505" w:footer="1134" w:gutter="0"/>
          <w:cols w:space="720"/>
        </w:sectPr>
      </w:pPr>
    </w:p>
    <w:p w:rsidR="00E268A6" w:rsidRDefault="00FC6C7D" w:rsidP="00F1193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440C">
        <w:rPr>
          <w:rFonts w:ascii="Times New Roman" w:hAnsi="Times New Roman"/>
          <w:sz w:val="24"/>
          <w:szCs w:val="24"/>
        </w:rPr>
        <w:t>09.04.2021г.  № 11</w:t>
      </w: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 мероприятий особого противопожарного режима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Григорьевского сельское поселение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             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обеспечения особого противопожарного режима: 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поселения, уполномоченным от администрации Григорьевского сельского поселения в населенных пунктах (с. Абрамовка, с. Григорьевка, с. Дубки, с. Новожатково):</w:t>
      </w:r>
      <w:proofErr w:type="gramEnd"/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организовать наблюдение за противопожарным состоянием населенных пунктов и в прилегающих к ним зонах;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используемым для целей пожаротушения.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</w:t>
      </w:r>
      <w:r w:rsidR="00F62AF4">
        <w:rPr>
          <w:rFonts w:ascii="Times New Roman" w:hAnsi="Times New Roman" w:cs="Times New Roman"/>
          <w:sz w:val="24"/>
          <w:szCs w:val="24"/>
        </w:rPr>
        <w:t xml:space="preserve">ении посещения гражданами </w:t>
      </w:r>
      <w:r>
        <w:rPr>
          <w:rFonts w:ascii="Times New Roman" w:hAnsi="Times New Roman" w:cs="Times New Roman"/>
          <w:sz w:val="24"/>
          <w:szCs w:val="24"/>
        </w:rPr>
        <w:t xml:space="preserve"> массивов</w:t>
      </w:r>
      <w:r w:rsidR="00F62AF4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въезда в них транспортных средств;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выполнить мероприятия, исключающие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 от  пожаров древесно-кустарниковой растительности на здания и сооружения в населенных пунктах и на прилегающие к ним зоны (устройство защитных минерализованных противоп</w:t>
      </w:r>
      <w:r w:rsidR="00D966E6">
        <w:rPr>
          <w:rFonts w:ascii="Times New Roman" w:hAnsi="Times New Roman" w:cs="Times New Roman"/>
          <w:sz w:val="24"/>
          <w:szCs w:val="24"/>
        </w:rPr>
        <w:t>ожарных полос шириной не менее 10</w:t>
      </w:r>
      <w:r>
        <w:rPr>
          <w:rFonts w:ascii="Times New Roman" w:hAnsi="Times New Roman" w:cs="Times New Roman"/>
          <w:sz w:val="24"/>
          <w:szCs w:val="24"/>
        </w:rPr>
        <w:t xml:space="preserve"> метров);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усиления профилактики возникновения природных пожаров и недопущение распространения возникших палов на подведомственных территориях активизировать работу добровольных пожарных дружин, направленную на информирование населения о запрете проведения сельскохозяйственных выжиганий, проведение дворовых обходов, распространение листовок на противопожарную тематику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обеспечить готовность  первичных средств пожаротушения у населения, а также подготовить для возможного использования имеющуюся водовозную и землеройную технику;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>организовать охрану общественного порядка в местах возникновения пожаров на территории населенных пунктов;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случае обнаружения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представлять в администрацию района информацию о собственниках земель, на которых действует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принимаемых мерах по ликвидации собственниками земель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привлечению совместно с представителями ОНД и МВД района виновных лиц к установленной законом ответственности.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 xml:space="preserve">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 </w:t>
      </w:r>
    </w:p>
    <w:p w:rsidR="00E268A6" w:rsidRDefault="00E268A6" w:rsidP="000B44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Специалистам и общественникам населенных пунктов: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обходы и </w:t>
      </w:r>
      <w:r w:rsidR="00847FB9">
        <w:rPr>
          <w:rFonts w:ascii="Times New Roman" w:hAnsi="Times New Roman" w:cs="Times New Roman"/>
          <w:sz w:val="24"/>
          <w:szCs w:val="24"/>
        </w:rPr>
        <w:t>провести собрания</w:t>
      </w:r>
      <w:r>
        <w:rPr>
          <w:rFonts w:ascii="Times New Roman" w:hAnsi="Times New Roman" w:cs="Times New Roman"/>
          <w:sz w:val="24"/>
          <w:szCs w:val="24"/>
        </w:rPr>
        <w:t xml:space="preserve"> жителей с целью дополнительного инструктажа населе</w:t>
      </w:r>
      <w:r w:rsidR="00847FB9">
        <w:rPr>
          <w:rFonts w:ascii="Times New Roman" w:hAnsi="Times New Roman" w:cs="Times New Roman"/>
          <w:sz w:val="24"/>
          <w:szCs w:val="24"/>
        </w:rPr>
        <w:t>ния о пожароопасной обстановке:</w:t>
      </w:r>
    </w:p>
    <w:p w:rsidR="000B440C" w:rsidRPr="000B440C" w:rsidRDefault="000B440C" w:rsidP="000B440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440C">
        <w:rPr>
          <w:rFonts w:ascii="Times New Roman" w:hAnsi="Times New Roman" w:cs="Times New Roman"/>
          <w:b/>
          <w:sz w:val="24"/>
          <w:szCs w:val="24"/>
        </w:rPr>
        <w:t>Запретить:</w:t>
      </w:r>
    </w:p>
    <w:p w:rsidR="00E268A6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40C">
        <w:rPr>
          <w:rFonts w:ascii="Times New Roman" w:hAnsi="Times New Roman" w:cs="Times New Roman"/>
          <w:sz w:val="24"/>
          <w:szCs w:val="24"/>
        </w:rPr>
        <w:t>разведение открытого огня</w:t>
      </w:r>
      <w:r>
        <w:rPr>
          <w:rFonts w:ascii="Times New Roman" w:hAnsi="Times New Roman" w:cs="Times New Roman"/>
          <w:sz w:val="24"/>
          <w:szCs w:val="24"/>
        </w:rPr>
        <w:t>, сжигание мусора и сухой травы на территории поселения;</w:t>
      </w:r>
    </w:p>
    <w:p w:rsidR="00E268A6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8A6">
        <w:rPr>
          <w:rFonts w:ascii="Times New Roman" w:hAnsi="Times New Roman" w:cs="Times New Roman"/>
          <w:sz w:val="24"/>
          <w:szCs w:val="24"/>
        </w:rPr>
        <w:t>окосить территорию, прилегающую к домовладению;</w:t>
      </w:r>
    </w:p>
    <w:p w:rsidR="00E268A6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8A6">
        <w:rPr>
          <w:rFonts w:ascii="Times New Roman" w:hAnsi="Times New Roman" w:cs="Times New Roman"/>
          <w:sz w:val="24"/>
          <w:szCs w:val="24"/>
        </w:rPr>
        <w:t>обязать домовладельцев создать запасы воды в емкостях;</w:t>
      </w:r>
    </w:p>
    <w:p w:rsidR="00847FB9" w:rsidRDefault="000B440C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47FB9">
        <w:rPr>
          <w:rFonts w:ascii="Times New Roman" w:hAnsi="Times New Roman" w:cs="Times New Roman"/>
          <w:sz w:val="24"/>
          <w:szCs w:val="24"/>
        </w:rPr>
        <w:t xml:space="preserve"> пребывания граждан в лесу;</w:t>
      </w:r>
    </w:p>
    <w:p w:rsidR="00847FB9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в лесах на землях лесного фонда</w:t>
      </w:r>
      <w:r w:rsidR="000B440C">
        <w:rPr>
          <w:rFonts w:ascii="Times New Roman" w:hAnsi="Times New Roman" w:cs="Times New Roman"/>
          <w:sz w:val="24"/>
          <w:szCs w:val="24"/>
        </w:rPr>
        <w:t xml:space="preserve"> и землях иных категорий огнеопасных работ;</w:t>
      </w:r>
    </w:p>
    <w:p w:rsidR="00A84748" w:rsidRPr="00A84748" w:rsidRDefault="000B440C" w:rsidP="00A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7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A6">
        <w:rPr>
          <w:rFonts w:ascii="Times New Roman" w:hAnsi="Times New Roman" w:cs="Times New Roman"/>
          <w:sz w:val="24"/>
          <w:szCs w:val="24"/>
        </w:rPr>
        <w:t>на период особого противопожарного режима организовать круглосуточное дежурство домовладельцев с целью предупреждения и раннего выявления очагов возгорания</w:t>
      </w:r>
      <w:r w:rsidR="00A84748"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Рекомендовать руководителям общеобразовательных школ: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 и провести разъяснительную работу среди учащихся и их родителей 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ограничении посещения гражданами  массивов древесно-кустарниковой растительности и въезда в них транспортных средств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4)Руководителям предприятий, учреждений и организаций всех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особого противопожарного режима рекомендуется: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ринять меры по очистке территории, прилегающих к границам предприятий, организаций, от горючего мусора, сухой травы, особенно на участках, граничащих с  массивами древесно-кустарниковой растительности;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местах, представляющих особую опасность переброски огня от  массивов древесно-кустарниковой растительности, обеспечить проведение опашки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обратить на исправность пожарных гидрантов и наличие подъездных путей к пожарным водоемам;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создать запасы воды, используя для этих целей имеющиеся емкости (бочки, поливочные машины и др.);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исключить сжи</w:t>
      </w:r>
      <w:r w:rsidR="000B440C">
        <w:rPr>
          <w:rFonts w:ascii="Times New Roman" w:hAnsi="Times New Roman" w:cs="Times New Roman"/>
          <w:sz w:val="24"/>
          <w:szCs w:val="24"/>
        </w:rPr>
        <w:t xml:space="preserve">гание мусора, разведение открытого огня </w:t>
      </w:r>
      <w:r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с сотрудниками дополнительные инструктажи по обеспечению противопожарной безопасности;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из числа наиболее подготовленных сотрудников создать на предприятии внештатные пожарные расчеты, обеспечив их первичными средствами пожаротушения;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порядок вызова пожарной охраны;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л)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иные мероприятия, связанные с решением вопросов содействия пожарной охране при тушении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>организовать и провести разъяснительную работу среди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травы.</w:t>
      </w: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E268A6" w:rsidSect="00B1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0B440C"/>
    <w:rsid w:val="001C55EB"/>
    <w:rsid w:val="002A1F76"/>
    <w:rsid w:val="005E6E15"/>
    <w:rsid w:val="00847FB9"/>
    <w:rsid w:val="00A84748"/>
    <w:rsid w:val="00AF0BE3"/>
    <w:rsid w:val="00B113DD"/>
    <w:rsid w:val="00B72673"/>
    <w:rsid w:val="00B91EE5"/>
    <w:rsid w:val="00BB30BC"/>
    <w:rsid w:val="00D2491E"/>
    <w:rsid w:val="00D966E6"/>
    <w:rsid w:val="00DA768B"/>
    <w:rsid w:val="00E268A6"/>
    <w:rsid w:val="00F1193D"/>
    <w:rsid w:val="00F322BE"/>
    <w:rsid w:val="00F62AF4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03AC-7338-439F-9EE7-4298BD3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2021-04-11T23:36:00Z</cp:lastPrinted>
  <dcterms:created xsi:type="dcterms:W3CDTF">2018-04-15T23:34:00Z</dcterms:created>
  <dcterms:modified xsi:type="dcterms:W3CDTF">2021-04-11T23:38:00Z</dcterms:modified>
</cp:coreProperties>
</file>