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342900"/>
            <wp:effectExtent l="19050" t="0" r="0" b="0"/>
            <wp:docPr id="2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6650A4" w:rsidP="006650A4">
      <w:pPr>
        <w:pStyle w:val="1"/>
        <w:tabs>
          <w:tab w:val="center" w:pos="4820"/>
          <w:tab w:val="left" w:pos="849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6650A4" w:rsidRDefault="006650A4" w:rsidP="006650A4">
      <w:pPr>
        <w:pStyle w:val="1"/>
        <w:tabs>
          <w:tab w:val="center" w:pos="4820"/>
          <w:tab w:val="left" w:pos="8490"/>
        </w:tabs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6650A4" w:rsidRDefault="006650A4" w:rsidP="006650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50A4" w:rsidRDefault="006650A4" w:rsidP="006650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06.02.2019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Григорьевка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№ 16</w:t>
      </w:r>
    </w:p>
    <w:p w:rsidR="006650A4" w:rsidRDefault="006650A4" w:rsidP="006650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50A4" w:rsidRPr="006343B7" w:rsidRDefault="006650A4" w:rsidP="006650A4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от 26.09.2017г №42 «</w:t>
      </w:r>
      <w:r w:rsidRPr="006343B7">
        <w:rPr>
          <w:rFonts w:ascii="Times New Roman" w:hAnsi="Times New Roman" w:cs="Times New Roman"/>
          <w:b/>
          <w:sz w:val="26"/>
          <w:szCs w:val="26"/>
        </w:rPr>
        <w:t>Об утверждении схемы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43B7">
        <w:rPr>
          <w:rFonts w:ascii="Times New Roman" w:hAnsi="Times New Roman" w:cs="Times New Roman"/>
          <w:b/>
          <w:sz w:val="26"/>
          <w:szCs w:val="26"/>
        </w:rPr>
        <w:t>размещения нестационарных торговых объектов на территории</w:t>
      </w:r>
    </w:p>
    <w:p w:rsidR="006650A4" w:rsidRPr="006343B7" w:rsidRDefault="006650A4" w:rsidP="006650A4">
      <w:pPr>
        <w:tabs>
          <w:tab w:val="left" w:pos="8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3B7"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650A4" w:rsidRPr="00946A0F" w:rsidRDefault="00946A0F" w:rsidP="00946A0F">
      <w:pPr>
        <w:tabs>
          <w:tab w:val="left" w:pos="3990"/>
          <w:tab w:val="left" w:pos="8041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(</w:t>
      </w:r>
      <w:r w:rsidRPr="00946A0F">
        <w:rPr>
          <w:rFonts w:ascii="Times New Roman" w:hAnsi="Times New Roman" w:cs="Times New Roman"/>
          <w:b/>
          <w:i/>
          <w:sz w:val="18"/>
          <w:szCs w:val="18"/>
        </w:rPr>
        <w:t>новая редакция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946A0F" w:rsidRDefault="00946A0F" w:rsidP="006650A4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6650A4" w:rsidRPr="006343B7" w:rsidRDefault="006650A4" w:rsidP="006650A4">
      <w:pPr>
        <w:ind w:firstLine="74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343B7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департамента лицензирования и торговли Приморского края от 15.12.2015 г.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 w:rsidRPr="00634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Уставом Григорьевского сельского поселения,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на основании Протеста прокурора от 17.07.2018г №7-3-2018г, </w:t>
      </w:r>
      <w:r w:rsidRPr="006343B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администрация Григорьевского сельского поселения</w:t>
      </w:r>
      <w:proofErr w:type="gramEnd"/>
    </w:p>
    <w:p w:rsidR="006650A4" w:rsidRPr="006343B7" w:rsidRDefault="006650A4" w:rsidP="006650A4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</w:pPr>
      <w:r w:rsidRPr="006343B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ПОСТАНОВЛЯЕТ:</w:t>
      </w:r>
    </w:p>
    <w:p w:rsidR="006650A4" w:rsidRDefault="006650A4" w:rsidP="006650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1постановления  изложить в новой редакции:</w:t>
      </w:r>
    </w:p>
    <w:p w:rsidR="006650A4" w:rsidRDefault="006650A4" w:rsidP="006650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Pr="006343B7">
        <w:rPr>
          <w:rFonts w:ascii="Times New Roman" w:hAnsi="Times New Roman" w:cs="Times New Roman"/>
          <w:sz w:val="24"/>
          <w:szCs w:val="24"/>
        </w:rPr>
        <w:t>Утвердить схему размещения нестационарных торговых объектов на территории Григорьевского сельского  поселения согласно таблице:</w:t>
      </w:r>
    </w:p>
    <w:p w:rsidR="006650A4" w:rsidRPr="007218D4" w:rsidRDefault="006650A4" w:rsidP="006650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432"/>
        <w:gridCol w:w="1591"/>
        <w:gridCol w:w="813"/>
        <w:gridCol w:w="1238"/>
        <w:gridCol w:w="1030"/>
        <w:gridCol w:w="1077"/>
        <w:gridCol w:w="624"/>
        <w:gridCol w:w="1417"/>
        <w:gridCol w:w="1559"/>
        <w:gridCol w:w="851"/>
      </w:tblGrid>
      <w:tr w:rsidR="006650A4" w:rsidTr="00035DF4">
        <w:trPr>
          <w:trHeight w:val="2827"/>
        </w:trPr>
        <w:tc>
          <w:tcPr>
            <w:tcW w:w="432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91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813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НТО</w:t>
            </w:r>
          </w:p>
        </w:tc>
        <w:tc>
          <w:tcPr>
            <w:tcW w:w="1238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Периоды размещения НТО (для сезонного (временного) размещения)</w:t>
            </w:r>
          </w:p>
        </w:tc>
        <w:tc>
          <w:tcPr>
            <w:tcW w:w="1030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Специализация НТО</w:t>
            </w:r>
          </w:p>
        </w:tc>
        <w:tc>
          <w:tcPr>
            <w:tcW w:w="1077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НТО (кв. м)</w:t>
            </w:r>
          </w:p>
        </w:tc>
        <w:tc>
          <w:tcPr>
            <w:tcW w:w="624" w:type="dxa"/>
          </w:tcPr>
          <w:p w:rsidR="006650A4" w:rsidRPr="00B40C30" w:rsidRDefault="006650A4" w:rsidP="00035D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земельного участка для размещения НТО (кв. м)</w:t>
            </w:r>
          </w:p>
        </w:tc>
        <w:tc>
          <w:tcPr>
            <w:tcW w:w="1417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свободных и занятых местах размещения НТО (в примечании</w:t>
            </w:r>
            <w:r w:rsidR="00946A0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851" w:type="dxa"/>
          </w:tcPr>
          <w:p w:rsidR="006650A4" w:rsidRPr="00B40C30" w:rsidRDefault="006650A4" w:rsidP="00035D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0C30">
              <w:rPr>
                <w:rFonts w:ascii="Times New Roman" w:eastAsia="Times New Roman" w:hAnsi="Times New Roman" w:cs="Times New Roman"/>
                <w:sz w:val="16"/>
                <w:szCs w:val="16"/>
              </w:rPr>
              <w:t>Координаты характерных точек границ земельного участка, занятого НТО в местной системе координат МСК</w:t>
            </w:r>
          </w:p>
        </w:tc>
      </w:tr>
      <w:tr w:rsidR="006650A4" w:rsidTr="00035DF4">
        <w:trPr>
          <w:trHeight w:val="261"/>
        </w:trPr>
        <w:tc>
          <w:tcPr>
            <w:tcW w:w="432" w:type="dxa"/>
          </w:tcPr>
          <w:p w:rsidR="006650A4" w:rsidRPr="00727747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1" w:type="dxa"/>
          </w:tcPr>
          <w:p w:rsidR="006650A4" w:rsidRPr="00727747" w:rsidRDefault="006650A4" w:rsidP="00035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с. Новожатково</w:t>
            </w:r>
            <w:r w:rsidRPr="00727747">
              <w:rPr>
                <w:rFonts w:ascii="Times New Roman" w:hAnsi="Times New Roman" w:cs="Times New Roman"/>
                <w:sz w:val="18"/>
                <w:szCs w:val="18"/>
              </w:rPr>
              <w:br/>
              <w:t>ул</w:t>
            </w:r>
            <w:proofErr w:type="gramStart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абережная,1а</w:t>
            </w:r>
          </w:p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25:09:210101:117</w:t>
            </w:r>
          </w:p>
        </w:tc>
        <w:tc>
          <w:tcPr>
            <w:tcW w:w="813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киоск</w:t>
            </w:r>
          </w:p>
        </w:tc>
        <w:tc>
          <w:tcPr>
            <w:tcW w:w="1238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030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смешанные товары</w:t>
            </w:r>
          </w:p>
        </w:tc>
        <w:tc>
          <w:tcPr>
            <w:tcW w:w="1077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24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7" w:type="dxa"/>
          </w:tcPr>
          <w:p w:rsidR="00946A0F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946A0F" w:rsidRDefault="00946A0F" w:rsidP="0094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50A4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ИП Рогачёва Е.В.</w:t>
            </w:r>
          </w:p>
          <w:p w:rsidR="006650A4" w:rsidRDefault="006650A4" w:rsidP="00035D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ИНН 252002640279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50A4" w:rsidRDefault="006650A4" w:rsidP="0003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50A4" w:rsidTr="00035DF4">
        <w:trPr>
          <w:trHeight w:val="261"/>
        </w:trPr>
        <w:tc>
          <w:tcPr>
            <w:tcW w:w="432" w:type="dxa"/>
          </w:tcPr>
          <w:p w:rsidR="006650A4" w:rsidRPr="00727747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примерно в 15 м по направлению на </w:t>
            </w:r>
            <w:proofErr w:type="spellStart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с-з</w:t>
            </w:r>
            <w:proofErr w:type="spellEnd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 от жилого дома, расположенного</w:t>
            </w:r>
          </w:p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с. Новожатково          ул. Набережная, </w:t>
            </w:r>
            <w:r w:rsidRPr="00727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д.14</w:t>
            </w:r>
          </w:p>
        </w:tc>
        <w:tc>
          <w:tcPr>
            <w:tcW w:w="813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киоск</w:t>
            </w:r>
          </w:p>
        </w:tc>
        <w:tc>
          <w:tcPr>
            <w:tcW w:w="1238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1030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747">
              <w:rPr>
                <w:rFonts w:ascii="Times New Roman" w:hAnsi="Times New Roman" w:cs="Times New Roman"/>
                <w:sz w:val="18"/>
                <w:szCs w:val="18"/>
              </w:rPr>
              <w:t>смешанные товары</w:t>
            </w:r>
          </w:p>
        </w:tc>
        <w:tc>
          <w:tcPr>
            <w:tcW w:w="1077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</w:tcPr>
          <w:p w:rsidR="006650A4" w:rsidRPr="0072774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7" w:type="dxa"/>
          </w:tcPr>
          <w:p w:rsidR="00946A0F" w:rsidRDefault="00946A0F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50A4" w:rsidRPr="00946A0F" w:rsidRDefault="00946A0F" w:rsidP="00946A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ИП Жукова Е.В.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172277">
              <w:rPr>
                <w:rFonts w:ascii="Times New Roman" w:hAnsi="Times New Roman" w:cs="Times New Roman"/>
                <w:sz w:val="18"/>
                <w:szCs w:val="18"/>
              </w:rPr>
              <w:t>253203049558</w:t>
            </w:r>
          </w:p>
          <w:p w:rsidR="006650A4" w:rsidRPr="00172277" w:rsidRDefault="006650A4" w:rsidP="00035D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650A4" w:rsidRDefault="006650A4" w:rsidP="00035DF4">
            <w:pPr>
              <w:rPr>
                <w:rFonts w:ascii="Times New Roman" w:hAnsi="Times New Roman" w:cs="Times New Roman"/>
              </w:rPr>
            </w:pPr>
          </w:p>
          <w:p w:rsidR="006650A4" w:rsidRPr="00727747" w:rsidRDefault="006650A4" w:rsidP="00035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50A4" w:rsidRDefault="006650A4" w:rsidP="006650A4">
      <w:pPr>
        <w:rPr>
          <w:rFonts w:ascii="Times New Roman" w:hAnsi="Times New Roman" w:cs="Times New Roman"/>
        </w:rPr>
      </w:pPr>
    </w:p>
    <w:p w:rsidR="006650A4" w:rsidRPr="006343B7" w:rsidRDefault="006650A4" w:rsidP="006650A4">
      <w:pPr>
        <w:pStyle w:val="31"/>
        <w:numPr>
          <w:ilvl w:val="0"/>
          <w:numId w:val="1"/>
        </w:numPr>
        <w:spacing w:after="240"/>
        <w:jc w:val="left"/>
        <w:rPr>
          <w:sz w:val="22"/>
          <w:szCs w:val="22"/>
        </w:rPr>
      </w:pPr>
      <w:r w:rsidRPr="006343B7">
        <w:rPr>
          <w:sz w:val="22"/>
          <w:szCs w:val="22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6650A4" w:rsidRPr="006343B7" w:rsidRDefault="006650A4" w:rsidP="006650A4">
      <w:pPr>
        <w:pStyle w:val="31"/>
        <w:numPr>
          <w:ilvl w:val="0"/>
          <w:numId w:val="1"/>
        </w:numPr>
        <w:spacing w:after="240"/>
        <w:jc w:val="left"/>
        <w:rPr>
          <w:sz w:val="22"/>
          <w:szCs w:val="22"/>
        </w:rPr>
      </w:pPr>
      <w:r w:rsidRPr="006343B7">
        <w:rPr>
          <w:sz w:val="22"/>
          <w:szCs w:val="22"/>
        </w:rPr>
        <w:t>Настоящее  постановление  вступает в силу со дня его официального обнародования.</w:t>
      </w:r>
    </w:p>
    <w:p w:rsidR="006650A4" w:rsidRPr="006343B7" w:rsidRDefault="006650A4" w:rsidP="006650A4">
      <w:pPr>
        <w:pStyle w:val="31"/>
        <w:numPr>
          <w:ilvl w:val="0"/>
          <w:numId w:val="1"/>
        </w:numPr>
        <w:spacing w:after="240"/>
        <w:jc w:val="left"/>
        <w:rPr>
          <w:sz w:val="22"/>
          <w:szCs w:val="22"/>
        </w:rPr>
      </w:pPr>
      <w:proofErr w:type="gramStart"/>
      <w:r w:rsidRPr="006343B7">
        <w:rPr>
          <w:sz w:val="22"/>
          <w:szCs w:val="22"/>
        </w:rPr>
        <w:t>Контроль за</w:t>
      </w:r>
      <w:proofErr w:type="gramEnd"/>
      <w:r w:rsidRPr="006343B7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6650A4" w:rsidRPr="006343B7" w:rsidRDefault="006650A4" w:rsidP="006650A4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6650A4" w:rsidRPr="006343B7" w:rsidRDefault="006650A4" w:rsidP="006650A4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6650A4" w:rsidRPr="006343B7" w:rsidRDefault="006650A4" w:rsidP="006650A4">
      <w:pPr>
        <w:pStyle w:val="2"/>
        <w:rPr>
          <w:b w:val="0"/>
          <w:sz w:val="22"/>
          <w:szCs w:val="22"/>
        </w:rPr>
      </w:pPr>
      <w:r w:rsidRPr="006343B7">
        <w:rPr>
          <w:b w:val="0"/>
          <w:sz w:val="22"/>
          <w:szCs w:val="22"/>
        </w:rPr>
        <w:t xml:space="preserve">Глава Григорьевского сельского поселения                                                           </w:t>
      </w:r>
    </w:p>
    <w:p w:rsidR="006650A4" w:rsidRPr="00B40C30" w:rsidRDefault="006650A4" w:rsidP="006650A4">
      <w:pPr>
        <w:spacing w:after="0" w:line="240" w:lineRule="auto"/>
        <w:jc w:val="both"/>
        <w:rPr>
          <w:rFonts w:ascii="Times New Roman" w:hAnsi="Times New Roman" w:cs="Times New Roman"/>
        </w:rPr>
        <w:sectPr w:rsidR="006650A4" w:rsidRPr="00B40C30" w:rsidSect="00341E16">
          <w:pgSz w:w="11909" w:h="16834"/>
          <w:pgMar w:top="284" w:right="851" w:bottom="1134" w:left="1418" w:header="720" w:footer="720" w:gutter="0"/>
          <w:cols w:space="60"/>
          <w:noEndnote/>
        </w:sectPr>
      </w:pPr>
      <w:r w:rsidRPr="006343B7">
        <w:rPr>
          <w:rFonts w:ascii="Times New Roman" w:hAnsi="Times New Roman" w:cs="Times New Roman"/>
        </w:rPr>
        <w:t xml:space="preserve">глава администрации поселения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6343B7">
        <w:rPr>
          <w:rFonts w:ascii="Times New Roman" w:hAnsi="Times New Roman" w:cs="Times New Roman"/>
        </w:rPr>
        <w:t xml:space="preserve">  А.С. </w:t>
      </w:r>
      <w:proofErr w:type="spellStart"/>
      <w:r w:rsidRPr="006343B7">
        <w:rPr>
          <w:rFonts w:ascii="Times New Roman" w:hAnsi="Times New Roman" w:cs="Times New Roman"/>
        </w:rPr>
        <w:t>Дрём</w:t>
      </w:r>
      <w:r>
        <w:rPr>
          <w:rFonts w:ascii="Times New Roman" w:hAnsi="Times New Roman" w:cs="Times New Roman"/>
        </w:rPr>
        <w:t>ин</w:t>
      </w:r>
      <w:proofErr w:type="spellEnd"/>
    </w:p>
    <w:p w:rsidR="00807E60" w:rsidRDefault="00807E60" w:rsidP="006650A4"/>
    <w:sectPr w:rsidR="0080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980"/>
    <w:multiLevelType w:val="hybridMultilevel"/>
    <w:tmpl w:val="925AEBA2"/>
    <w:lvl w:ilvl="0" w:tplc="7AFE0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0A4"/>
    <w:rsid w:val="006650A4"/>
    <w:rsid w:val="00807E60"/>
    <w:rsid w:val="0094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50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650A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0A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650A4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6650A4"/>
    <w:pPr>
      <w:ind w:left="720"/>
      <w:contextualSpacing/>
    </w:pPr>
  </w:style>
  <w:style w:type="paragraph" w:customStyle="1" w:styleId="31">
    <w:name w:val="Основной текст 31"/>
    <w:basedOn w:val="a"/>
    <w:rsid w:val="006650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4">
    <w:name w:val="Table Grid"/>
    <w:basedOn w:val="a1"/>
    <w:uiPriority w:val="59"/>
    <w:rsid w:val="00665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2019-02-11T23:33:00Z</cp:lastPrinted>
  <dcterms:created xsi:type="dcterms:W3CDTF">2019-02-11T23:19:00Z</dcterms:created>
  <dcterms:modified xsi:type="dcterms:W3CDTF">2019-02-11T23:34:00Z</dcterms:modified>
</cp:coreProperties>
</file>