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FF" w:rsidRDefault="003E6AFF" w:rsidP="003E6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3E6AFF" w:rsidRDefault="003E6AFF" w:rsidP="003E6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6AFF" w:rsidRDefault="003E6AFF" w:rsidP="003E6A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AFF" w:rsidRDefault="00C062B1" w:rsidP="003E6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</w:t>
      </w:r>
      <w:r w:rsidR="003E6AFF">
        <w:rPr>
          <w:rFonts w:ascii="Times New Roman" w:hAnsi="Times New Roman" w:cs="Times New Roman"/>
          <w:sz w:val="24"/>
          <w:szCs w:val="24"/>
        </w:rPr>
        <w:t xml:space="preserve">.2019г                                         </w:t>
      </w:r>
      <w:r w:rsidR="003E6A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E6AFF">
        <w:rPr>
          <w:rFonts w:ascii="Times New Roman" w:hAnsi="Times New Roman" w:cs="Times New Roman"/>
          <w:sz w:val="24"/>
          <w:szCs w:val="24"/>
        </w:rPr>
        <w:t>.Григорьевка                                                           № 10</w:t>
      </w:r>
    </w:p>
    <w:p w:rsidR="003E6AFF" w:rsidRDefault="003E6AFF" w:rsidP="003E6AFF">
      <w:pPr>
        <w:pStyle w:val="ConsPlusTitle"/>
        <w:rPr>
          <w:szCs w:val="24"/>
        </w:rPr>
      </w:pPr>
    </w:p>
    <w:p w:rsidR="003E6AFF" w:rsidRPr="003E6AFF" w:rsidRDefault="003E6AFF" w:rsidP="003E6AFF">
      <w:pPr>
        <w:pStyle w:val="ConsPlusTitle"/>
        <w:jc w:val="center"/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3E6AFF" w:rsidRPr="003E6AFF" w:rsidRDefault="003E6AFF" w:rsidP="003E6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3E6AFF" w:rsidRPr="003E6AFF" w:rsidRDefault="003E6AFF" w:rsidP="003E6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FF">
        <w:rPr>
          <w:rFonts w:ascii="Times New Roman" w:hAnsi="Times New Roman" w:cs="Times New Roman"/>
          <w:b/>
          <w:sz w:val="24"/>
          <w:szCs w:val="24"/>
        </w:rPr>
        <w:t xml:space="preserve">от 25.02.2015г №36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E6AF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  услуги «Присвоение адресов объектам адресации, изменение, аннулирование адресов,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AFF">
        <w:rPr>
          <w:rFonts w:ascii="Times New Roman" w:hAnsi="Times New Roman" w:cs="Times New Roman"/>
          <w:b/>
          <w:sz w:val="24"/>
          <w:szCs w:val="24"/>
        </w:rPr>
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Григорьевского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AFF">
        <w:rPr>
          <w:rFonts w:ascii="Times New Roman" w:hAnsi="Times New Roman" w:cs="Times New Roman"/>
          <w:b/>
          <w:sz w:val="24"/>
          <w:szCs w:val="24"/>
        </w:rPr>
        <w:t>поселения, изменение, аннулирование таких наименований»</w:t>
      </w:r>
    </w:p>
    <w:p w:rsidR="003E6AFF" w:rsidRPr="003E6AFF" w:rsidRDefault="0089329A" w:rsidP="003E6A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редакции постановлений</w:t>
      </w:r>
      <w:r w:rsidR="003E6AFF" w:rsidRPr="003E6AFF">
        <w:rPr>
          <w:rFonts w:ascii="Times New Roman" w:hAnsi="Times New Roman" w:cs="Times New Roman"/>
          <w:b/>
        </w:rPr>
        <w:t xml:space="preserve"> от 30.12.2016г №160; от 04.04.2018 №12)</w:t>
      </w:r>
    </w:p>
    <w:p w:rsidR="003E6AFF" w:rsidRPr="003E6AFF" w:rsidRDefault="003E6AFF" w:rsidP="003E6AFF">
      <w:pPr>
        <w:pStyle w:val="ConsPlusNormal0"/>
        <w:jc w:val="both"/>
        <w:rPr>
          <w:b/>
          <w:sz w:val="28"/>
          <w:szCs w:val="28"/>
        </w:rPr>
      </w:pPr>
    </w:p>
    <w:p w:rsidR="003E6AFF" w:rsidRPr="003E6AFF" w:rsidRDefault="003E6AFF" w:rsidP="003E6AFF">
      <w:pPr>
        <w:pStyle w:val="ConsPlusNormal0"/>
        <w:spacing w:line="276" w:lineRule="auto"/>
        <w:ind w:firstLine="539"/>
        <w:jc w:val="both"/>
        <w:rPr>
          <w:szCs w:val="24"/>
        </w:rPr>
      </w:pPr>
      <w:r w:rsidRPr="003E6AFF">
        <w:rPr>
          <w:szCs w:val="24"/>
        </w:rPr>
        <w:t xml:space="preserve">На основании Федерального </w:t>
      </w:r>
      <w:hyperlink r:id="rId5" w:history="1">
        <w:r w:rsidRPr="003E6AFF">
          <w:rPr>
            <w:rStyle w:val="a4"/>
            <w:color w:val="auto"/>
            <w:szCs w:val="24"/>
            <w:u w:val="none"/>
          </w:rPr>
          <w:t>закона</w:t>
        </w:r>
      </w:hyperlink>
      <w:r w:rsidRPr="003E6AFF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3E6AFF">
          <w:rPr>
            <w:rStyle w:val="a4"/>
            <w:color w:val="auto"/>
            <w:szCs w:val="24"/>
            <w:u w:val="none"/>
          </w:rPr>
          <w:t>закона</w:t>
        </w:r>
      </w:hyperlink>
      <w:r w:rsidRPr="003E6AFF">
        <w:rPr>
          <w:szCs w:val="24"/>
        </w:rPr>
        <w:t xml:space="preserve"> от </w:t>
      </w:r>
      <w:r w:rsidRPr="003E6AFF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3E6AFF">
        <w:rPr>
          <w:szCs w:val="24"/>
        </w:rPr>
        <w:t xml:space="preserve">руководствуясь </w:t>
      </w:r>
      <w:hyperlink r:id="rId7" w:history="1">
        <w:r w:rsidRPr="003E6AFF">
          <w:rPr>
            <w:rStyle w:val="a4"/>
            <w:color w:val="auto"/>
            <w:szCs w:val="24"/>
            <w:u w:val="none"/>
          </w:rPr>
          <w:t>Уставом</w:t>
        </w:r>
      </w:hyperlink>
      <w:r w:rsidRPr="003E6AFF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законодательством, администрация Григорьевского сельского поселения</w:t>
      </w:r>
    </w:p>
    <w:p w:rsidR="003E6AFF" w:rsidRPr="003E6AFF" w:rsidRDefault="003E6AFF" w:rsidP="003E6AFF">
      <w:pPr>
        <w:pStyle w:val="ConsPlusNormal0"/>
        <w:ind w:firstLine="539"/>
        <w:jc w:val="both"/>
        <w:rPr>
          <w:szCs w:val="24"/>
        </w:rPr>
      </w:pPr>
    </w:p>
    <w:p w:rsidR="003E6AFF" w:rsidRDefault="003E6AFF" w:rsidP="003E6AFF">
      <w:pPr>
        <w:pStyle w:val="ConsPlusNormal0"/>
        <w:ind w:firstLine="539"/>
        <w:jc w:val="both"/>
        <w:rPr>
          <w:szCs w:val="24"/>
        </w:rPr>
      </w:pPr>
      <w:r>
        <w:rPr>
          <w:szCs w:val="24"/>
        </w:rPr>
        <w:t xml:space="preserve"> ПОСТАНОВЛЯЕТ:</w:t>
      </w:r>
    </w:p>
    <w:p w:rsidR="003E6AFF" w:rsidRDefault="003E6AFF" w:rsidP="003E6AFF">
      <w:pPr>
        <w:pStyle w:val="ConsPlusNormal0"/>
        <w:ind w:firstLine="539"/>
        <w:jc w:val="both"/>
        <w:rPr>
          <w:szCs w:val="24"/>
        </w:rPr>
      </w:pPr>
    </w:p>
    <w:p w:rsidR="003E6AFF" w:rsidRPr="003E6AFF" w:rsidRDefault="003E6AFF" w:rsidP="003E6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E6AFF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Григорьевского сельского поселения от 25.02.2015г № 36«Об утверждении административного регламента предоставления муниципальной  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Григорьевского сельского поселения, изменение, аннулирование таких наименований», следующие изменения: </w:t>
      </w:r>
    </w:p>
    <w:p w:rsidR="003E6AFF" w:rsidRDefault="003E6AFF" w:rsidP="003E6AFF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 5 пункт 5.2 дополнить абзацем двенадцать следующего содержания:</w:t>
      </w:r>
    </w:p>
    <w:p w:rsidR="003E6AFF" w:rsidRDefault="003E6AFF" w:rsidP="003E6AFF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r:id="rId8"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27.07.2010г №210-ФЗ « Об организации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</w:p>
    <w:p w:rsidR="003E6AFF" w:rsidRDefault="003E6AFF" w:rsidP="003E6AF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5 пункт 5.5 дополнить абзацами восемь, девять следующего содержания:</w:t>
      </w:r>
    </w:p>
    <w:p w:rsidR="003E6AFF" w:rsidRDefault="003E6AFF" w:rsidP="003E6AFF">
      <w:pPr>
        <w:pStyle w:val="ConsPlusNormal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0"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>
          <w:rPr>
            <w:rStyle w:val="a4"/>
            <w:color w:val="auto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E6AFF" w:rsidRDefault="003E6AFF" w:rsidP="003E6AFF">
      <w:pPr>
        <w:pStyle w:val="ConsPlusNormal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 В случае признания жалобы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E6AFF" w:rsidRDefault="003E6AFF" w:rsidP="003E6AFF">
      <w:pPr>
        <w:pStyle w:val="ConsPlusNormal0"/>
        <w:spacing w:line="276" w:lineRule="auto"/>
        <w:ind w:firstLine="540"/>
        <w:jc w:val="both"/>
        <w:rPr>
          <w:szCs w:val="24"/>
        </w:rPr>
      </w:pPr>
    </w:p>
    <w:p w:rsidR="003E6AFF" w:rsidRDefault="003E6AFF" w:rsidP="003E6AFF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2. Обнародовать настоящее постановление в местах установленных Уставом Григорьевского сельского поселения.</w:t>
      </w:r>
    </w:p>
    <w:p w:rsidR="003E6AFF" w:rsidRDefault="003E6AFF" w:rsidP="003E6AFF">
      <w:pPr>
        <w:pStyle w:val="ConsPlusNormal0"/>
        <w:ind w:firstLine="540"/>
        <w:jc w:val="both"/>
        <w:rPr>
          <w:szCs w:val="24"/>
        </w:rPr>
      </w:pPr>
    </w:p>
    <w:p w:rsidR="003E6AFF" w:rsidRDefault="003E6AFF" w:rsidP="003E6AFF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со дня его обнародования.</w:t>
      </w:r>
    </w:p>
    <w:p w:rsidR="003E6AFF" w:rsidRDefault="003E6AFF" w:rsidP="003E6AFF">
      <w:pPr>
        <w:pStyle w:val="ConsPlusNormal0"/>
        <w:ind w:firstLine="540"/>
        <w:jc w:val="both"/>
        <w:rPr>
          <w:szCs w:val="24"/>
        </w:rPr>
      </w:pPr>
    </w:p>
    <w:p w:rsidR="003E6AFF" w:rsidRDefault="003E6AFF" w:rsidP="003E6AFF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4. Контроль за исполнением настоящего постановления  оставляю за собой.</w:t>
      </w:r>
    </w:p>
    <w:p w:rsidR="003E6AFF" w:rsidRDefault="003E6AFF" w:rsidP="003E6AFF">
      <w:pPr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3E6AFF" w:rsidRDefault="003E6AFF" w:rsidP="003E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 поселения                                                                           А.С.  Дрёмин</w:t>
      </w:r>
    </w:p>
    <w:p w:rsidR="003E6AFF" w:rsidRDefault="003E6AFF" w:rsidP="003E6A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widowControl w:val="0"/>
        <w:autoSpaceDE w:val="0"/>
        <w:autoSpaceDN w:val="0"/>
        <w:adjustRightInd w:val="0"/>
        <w:jc w:val="right"/>
      </w:pPr>
    </w:p>
    <w:p w:rsidR="003E6AFF" w:rsidRDefault="003E6AFF" w:rsidP="003E6AFF">
      <w:pPr>
        <w:rPr>
          <w:rFonts w:ascii="Times New Roman" w:hAnsi="Times New Roman" w:cs="Times New Roman"/>
          <w:sz w:val="24"/>
          <w:szCs w:val="24"/>
        </w:rPr>
      </w:pPr>
    </w:p>
    <w:p w:rsidR="00CF0DB6" w:rsidRDefault="00CF0DB6"/>
    <w:sectPr w:rsidR="00CF0DB6" w:rsidSect="00F9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6AFF"/>
    <w:rsid w:val="000D5AB1"/>
    <w:rsid w:val="003E6AFF"/>
    <w:rsid w:val="0089329A"/>
    <w:rsid w:val="00C062B1"/>
    <w:rsid w:val="00CF0DB6"/>
    <w:rsid w:val="00F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4D"/>
  </w:style>
  <w:style w:type="paragraph" w:styleId="3">
    <w:name w:val="heading 3"/>
    <w:basedOn w:val="a"/>
    <w:next w:val="a"/>
    <w:link w:val="30"/>
    <w:semiHidden/>
    <w:unhideWhenUsed/>
    <w:qFormat/>
    <w:rsid w:val="003E6A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6AFF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3E6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3E6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6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3E6AFF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E6A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5944B6BDC74FDC1C0E6AA8C36B457D630A05BCE5F2E9E87F5CDCB3F1BAG4H" TargetMode="External"/><Relationship Id="rId10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968</Words>
  <Characters>5518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2019-02-04T00:11:00Z</dcterms:created>
  <dcterms:modified xsi:type="dcterms:W3CDTF">2019-02-06T00:06:00Z</dcterms:modified>
</cp:coreProperties>
</file>