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F57E56">
        <w:rPr>
          <w:rFonts w:ascii="Times New Roman" w:hAnsi="Times New Roman" w:cs="Times New Roman"/>
          <w:sz w:val="24"/>
          <w:szCs w:val="24"/>
        </w:rPr>
        <w:t xml:space="preserve">   № </w:t>
      </w:r>
      <w:r w:rsidR="00C9103E">
        <w:rPr>
          <w:rFonts w:ascii="Times New Roman" w:hAnsi="Times New Roman" w:cs="Times New Roman"/>
          <w:sz w:val="24"/>
          <w:szCs w:val="24"/>
        </w:rPr>
        <w:t>2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F57E56" w:rsidRPr="004E784E" w:rsidRDefault="00F57E56" w:rsidP="00F57E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7E56" w:rsidRDefault="00F57E56" w:rsidP="00F57E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26.01.2017г</w:t>
      </w:r>
    </w:p>
    <w:p w:rsidR="00F57E56" w:rsidRDefault="00F57E56" w:rsidP="00F57E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7E56" w:rsidRDefault="00F57E56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F953B0">
        <w:rPr>
          <w:rFonts w:ascii="Times New Roman" w:hAnsi="Times New Roman" w:cs="Times New Roman"/>
        </w:rPr>
        <w:t xml:space="preserve"> Михайловского района</w:t>
      </w:r>
      <w:r w:rsidR="00572DBE" w:rsidRPr="00704753">
        <w:rPr>
          <w:rFonts w:ascii="Times New Roman" w:hAnsi="Times New Roman" w:cs="Times New Roman"/>
        </w:rPr>
        <w:t>, Приморского края.</w:t>
      </w:r>
      <w:proofErr w:type="gramEnd"/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F57E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Григорьевского сельского поселения,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F57E56">
        <w:rPr>
          <w:rFonts w:ascii="Times New Roman" w:hAnsi="Times New Roman" w:cs="Times New Roman"/>
          <w:bCs/>
        </w:rPr>
        <w:t xml:space="preserve"> Щёлокова С.В.-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F57E56">
        <w:rPr>
          <w:rFonts w:ascii="Times New Roman" w:hAnsi="Times New Roman" w:cs="Times New Roman"/>
          <w:bCs/>
        </w:rPr>
        <w:t xml:space="preserve"> -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F57E56">
        <w:rPr>
          <w:rFonts w:ascii="Times New Roman" w:hAnsi="Times New Roman" w:cs="Times New Roman"/>
          <w:bCs/>
        </w:rPr>
        <w:t>,</w:t>
      </w:r>
    </w:p>
    <w:p w:rsidR="00F57E56" w:rsidRPr="00704753" w:rsidRDefault="00F57E56" w:rsidP="00F5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F57E56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F57E56" w:rsidRPr="00704753" w:rsidRDefault="00F57E56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10ч10мин. 26  января 2017г.</w:t>
      </w:r>
    </w:p>
    <w:p w:rsidR="0054215E" w:rsidRPr="0054215E" w:rsidRDefault="00F57E56" w:rsidP="0054215E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проведении аукциона,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>ра аренды на земельный участок</w:t>
      </w:r>
      <w:r w:rsidRPr="00DF43E8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903B2" w:rsidRPr="00C36DF1">
        <w:rPr>
          <w:rFonts w:ascii="Times New Roman" w:hAnsi="Times New Roman" w:cs="Times New Roman"/>
        </w:rPr>
        <w:t>местоположение</w:t>
      </w:r>
      <w:proofErr w:type="gramStart"/>
      <w:r w:rsidR="005903B2" w:rsidRPr="00C36DF1">
        <w:rPr>
          <w:rFonts w:ascii="Times New Roman" w:hAnsi="Times New Roman" w:cs="Times New Roman"/>
        </w:rPr>
        <w:t xml:space="preserve"> </w:t>
      </w:r>
      <w:r w:rsidR="0054215E" w:rsidRPr="0054215E">
        <w:rPr>
          <w:rFonts w:ascii="Times New Roman" w:hAnsi="Times New Roman" w:cs="Times New Roman"/>
        </w:rPr>
        <w:t>:</w:t>
      </w:r>
      <w:proofErr w:type="gramEnd"/>
      <w:r w:rsidR="00C36DF1" w:rsidRPr="00C36DF1">
        <w:rPr>
          <w:rFonts w:ascii="Times New Roman" w:hAnsi="Times New Roman" w:cs="Times New Roman"/>
        </w:rPr>
        <w:t xml:space="preserve"> установлено относительно ориентира, расположенного  в границах участка. Ориентир  Приморский край, Михайловский район, в 01 км от ориентира по направлению на запад, адрес ориентира: с Новожатково. Почтовый адрес  ориентира: край Приморский, </w:t>
      </w:r>
      <w:proofErr w:type="spellStart"/>
      <w:r w:rsidR="00C36DF1" w:rsidRPr="00C36DF1">
        <w:rPr>
          <w:rFonts w:ascii="Times New Roman" w:hAnsi="Times New Roman" w:cs="Times New Roman"/>
        </w:rPr>
        <w:t>р-он</w:t>
      </w:r>
      <w:proofErr w:type="spellEnd"/>
      <w:r w:rsidR="00C36DF1" w:rsidRPr="00C36DF1">
        <w:rPr>
          <w:rFonts w:ascii="Times New Roman" w:hAnsi="Times New Roman" w:cs="Times New Roman"/>
        </w:rPr>
        <w:t xml:space="preserve"> Михайловский                  </w:t>
      </w:r>
    </w:p>
    <w:p w:rsidR="00F57E56" w:rsidRDefault="00572DBE" w:rsidP="00FB1E9D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Сведения об объекте:</w:t>
      </w:r>
    </w:p>
    <w:p w:rsidR="00FB1E9D" w:rsidRPr="00704753" w:rsidRDefault="00F953B0" w:rsidP="00FB1E9D">
      <w:pPr>
        <w:spacing w:after="0"/>
        <w:rPr>
          <w:rFonts w:ascii="Times New Roman" w:hAnsi="Times New Roman" w:cs="Times New Roman"/>
        </w:rPr>
      </w:pPr>
      <w:r w:rsidRPr="00F57E56">
        <w:rPr>
          <w:rFonts w:ascii="Times New Roman" w:hAnsi="Times New Roman" w:cs="Times New Roman"/>
          <w:b/>
        </w:rPr>
        <w:t xml:space="preserve"> </w:t>
      </w:r>
      <w:r w:rsidR="00FB1E9D" w:rsidRPr="00F57E56">
        <w:rPr>
          <w:rFonts w:ascii="Times New Roman" w:hAnsi="Times New Roman" w:cs="Times New Roman"/>
          <w:b/>
          <w:bCs/>
          <w:iCs/>
        </w:rPr>
        <w:t>Площадь</w:t>
      </w:r>
      <w:r w:rsidR="00FB1E9D"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57E56"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C36DF1">
        <w:rPr>
          <w:rFonts w:ascii="Times New Roman" w:hAnsi="Times New Roman" w:cs="Times New Roman"/>
        </w:rPr>
        <w:t>425100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F953B0">
        <w:rPr>
          <w:rFonts w:ascii="Times New Roman" w:hAnsi="Times New Roman" w:cs="Times New Roman"/>
          <w:b/>
          <w:bCs/>
          <w:iCs/>
        </w:rPr>
        <w:t xml:space="preserve"> </w:t>
      </w:r>
      <w:r w:rsidR="00C36DF1">
        <w:rPr>
          <w:rFonts w:ascii="Times New Roman" w:hAnsi="Times New Roman" w:cs="Times New Roman"/>
          <w:bCs/>
          <w:iCs/>
        </w:rPr>
        <w:t>25:09:320101:14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F953B0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C36DF1" w:rsidRDefault="00FB1E9D" w:rsidP="00C36DF1">
      <w:pPr>
        <w:spacing w:after="0"/>
        <w:rPr>
          <w:rFonts w:ascii="Times New Roman" w:hAnsi="Times New Roman" w:cs="Times New Roman"/>
          <w:bCs/>
          <w:iCs/>
        </w:rPr>
      </w:pPr>
      <w:r w:rsidRPr="00704753">
        <w:rPr>
          <w:rFonts w:ascii="Times New Roman" w:hAnsi="Times New Roman" w:cs="Times New Roman"/>
          <w:b/>
          <w:bCs/>
          <w:i/>
          <w:iCs/>
        </w:rPr>
        <w:t xml:space="preserve">Категория земель </w:t>
      </w:r>
      <w:proofErr w:type="gramStart"/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C36DF1" w:rsidRPr="00C36DF1">
        <w:rPr>
          <w:rFonts w:ascii="Times New Roman" w:hAnsi="Times New Roman" w:cs="Times New Roman"/>
          <w:bCs/>
          <w:iCs/>
        </w:rPr>
        <w:t>з</w:t>
      </w:r>
      <w:proofErr w:type="gramEnd"/>
      <w:r w:rsidR="00C36DF1" w:rsidRPr="00C36DF1">
        <w:rPr>
          <w:rFonts w:ascii="Times New Roman" w:hAnsi="Times New Roman" w:cs="Times New Roman"/>
          <w:bCs/>
          <w:iCs/>
        </w:rPr>
        <w:t>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>редмета аукциона</w:t>
      </w:r>
      <w:r w:rsidR="00286EAA" w:rsidRPr="00286EAA">
        <w:rPr>
          <w:rFonts w:ascii="Times New Roman" w:hAnsi="Times New Roman" w:cs="Times New Roman"/>
          <w:b/>
          <w:bCs/>
          <w:i/>
          <w:iCs/>
        </w:rPr>
        <w:t>:</w:t>
      </w:r>
      <w:r w:rsidR="00F57E5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6DF1" w:rsidRPr="00C36DF1">
        <w:rPr>
          <w:rFonts w:ascii="Times New Roman" w:hAnsi="Times New Roman" w:cs="Times New Roman"/>
          <w:bCs/>
          <w:iCs/>
        </w:rPr>
        <w:t>33030.27 (Без учёта НДС) (тридцать три тысячи тридцать рублей)  27 копеек</w:t>
      </w:r>
    </w:p>
    <w:p w:rsidR="00FB1E9D" w:rsidRPr="005E6D6F" w:rsidRDefault="00FB1E9D" w:rsidP="005903B2">
      <w:pPr>
        <w:spacing w:after="0"/>
        <w:rPr>
          <w:rFonts w:ascii="Times New Roman" w:hAnsi="Times New Roman" w:cs="Times New Roman"/>
          <w:b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>Шаг аукциона</w:t>
      </w:r>
      <w:r w:rsidRPr="00704753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704753">
        <w:rPr>
          <w:rFonts w:ascii="Times New Roman" w:hAnsi="Times New Roman" w:cs="Times New Roman"/>
          <w:bCs/>
        </w:rPr>
        <w:t>составляет</w:t>
      </w:r>
      <w:r w:rsidR="006F206B">
        <w:rPr>
          <w:rFonts w:ascii="Times New Roman" w:hAnsi="Times New Roman" w:cs="Times New Roman"/>
          <w:bCs/>
        </w:rPr>
        <w:t xml:space="preserve"> </w:t>
      </w:r>
      <w:r w:rsidR="00C36DF1" w:rsidRPr="00C36DF1">
        <w:rPr>
          <w:rFonts w:ascii="Times New Roman" w:hAnsi="Times New Roman" w:cs="Times New Roman"/>
          <w:bCs/>
        </w:rPr>
        <w:t>990.91 (девятьсот девяносто рублей) 91копейка 3% от начальной цены предмета аукциона).</w:t>
      </w:r>
      <w:proofErr w:type="gramEnd"/>
    </w:p>
    <w:p w:rsidR="00C36DF1" w:rsidRPr="00C36DF1" w:rsidRDefault="00572DBE" w:rsidP="00C36DF1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земельного участка, расположенного по адресу:</w:t>
      </w:r>
      <w:r w:rsidR="006F206B">
        <w:rPr>
          <w:rFonts w:ascii="Times New Roman" w:hAnsi="Times New Roman" w:cs="Times New Roman"/>
        </w:rPr>
        <w:t xml:space="preserve"> </w:t>
      </w:r>
      <w:r w:rsidR="005903B2" w:rsidRPr="00286EAA">
        <w:rPr>
          <w:rFonts w:ascii="Times New Roman" w:hAnsi="Times New Roman" w:cs="Times New Roman"/>
        </w:rPr>
        <w:t>местоположение</w:t>
      </w:r>
      <w:r w:rsidR="00002004" w:rsidRPr="00286EAA">
        <w:rPr>
          <w:rFonts w:ascii="Times New Roman" w:hAnsi="Times New Roman" w:cs="Times New Roman"/>
        </w:rPr>
        <w:t>:</w:t>
      </w:r>
      <w:r w:rsidR="00C36DF1" w:rsidRPr="00C36DF1">
        <w:rPr>
          <w:rFonts w:ascii="Times New Roman" w:hAnsi="Times New Roman" w:cs="Times New Roman"/>
        </w:rPr>
        <w:t xml:space="preserve">  установлено относительно ориентира, расположенного  в границах участка. Ориентир  Приморский край, Михайловский район, в 01 км от ориентира по направлению на запад, адрес ориентира: с Новожатково. Почтовый адрес  ориентира: край Приморский, </w:t>
      </w:r>
      <w:proofErr w:type="spellStart"/>
      <w:r w:rsidR="00C36DF1" w:rsidRPr="00C36DF1">
        <w:rPr>
          <w:rFonts w:ascii="Times New Roman" w:hAnsi="Times New Roman" w:cs="Times New Roman"/>
        </w:rPr>
        <w:t>р-он</w:t>
      </w:r>
      <w:proofErr w:type="spellEnd"/>
      <w:r w:rsidR="00C36DF1" w:rsidRPr="00C36DF1">
        <w:rPr>
          <w:rFonts w:ascii="Times New Roman" w:hAnsi="Times New Roman" w:cs="Times New Roman"/>
        </w:rPr>
        <w:t xml:space="preserve"> Михайловский</w:t>
      </w:r>
      <w:r w:rsidR="00F57E56" w:rsidRPr="00F57E56">
        <w:rPr>
          <w:rFonts w:ascii="Times New Roman" w:hAnsi="Times New Roman" w:cs="Times New Roman"/>
        </w:rPr>
        <w:t xml:space="preserve">. </w:t>
      </w:r>
      <w:r w:rsidR="00C36DF1" w:rsidRPr="00F57E56">
        <w:rPr>
          <w:rFonts w:ascii="Times New Roman" w:hAnsi="Times New Roman" w:cs="Times New Roman"/>
          <w:bCs/>
          <w:iCs/>
        </w:rPr>
        <w:t>Площадь</w:t>
      </w:r>
      <w:r w:rsidR="00C36DF1" w:rsidRPr="00C36DF1">
        <w:rPr>
          <w:rFonts w:ascii="Times New Roman" w:hAnsi="Times New Roman" w:cs="Times New Roman"/>
          <w:b/>
          <w:bCs/>
          <w:i/>
          <w:iCs/>
        </w:rPr>
        <w:t>:</w:t>
      </w:r>
      <w:r w:rsidR="00C36DF1" w:rsidRPr="00C36DF1">
        <w:rPr>
          <w:rFonts w:ascii="Times New Roman" w:hAnsi="Times New Roman" w:cs="Times New Roman"/>
        </w:rPr>
        <w:t xml:space="preserve"> 425100   кв. м.</w:t>
      </w:r>
    </w:p>
    <w:p w:rsidR="00C36DF1" w:rsidRPr="00C36DF1" w:rsidRDefault="00C36DF1" w:rsidP="00C36DF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57E56">
        <w:rPr>
          <w:rFonts w:ascii="Times New Roman" w:hAnsi="Times New Roman" w:cs="Times New Roman"/>
          <w:bCs/>
          <w:iCs/>
        </w:rPr>
        <w:t>Кадастровый номер земельного участка</w:t>
      </w:r>
      <w:r w:rsidR="00F57E56" w:rsidRPr="00F57E56">
        <w:rPr>
          <w:rFonts w:ascii="Times New Roman" w:hAnsi="Times New Roman" w:cs="Times New Roman"/>
          <w:bCs/>
          <w:iCs/>
        </w:rPr>
        <w:t>:</w:t>
      </w:r>
      <w:r w:rsidR="00F57E56">
        <w:rPr>
          <w:rFonts w:ascii="Times New Roman" w:hAnsi="Times New Roman" w:cs="Times New Roman"/>
          <w:b/>
          <w:bCs/>
          <w:iCs/>
        </w:rPr>
        <w:t xml:space="preserve"> </w:t>
      </w:r>
      <w:r w:rsidRPr="00C36DF1">
        <w:rPr>
          <w:rFonts w:ascii="Times New Roman" w:hAnsi="Times New Roman" w:cs="Times New Roman"/>
          <w:bCs/>
          <w:iCs/>
        </w:rPr>
        <w:t>25:09:320101:14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Поступила</w:t>
      </w:r>
      <w:r w:rsidR="006F206B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proofErr w:type="gramEnd"/>
      <w:r w:rsidR="00F57E56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F57E56" w:rsidRDefault="00F57E56" w:rsidP="0078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</w:t>
            </w:r>
          </w:p>
          <w:p w:rsidR="00E47414" w:rsidRPr="00704753" w:rsidRDefault="00751CF7" w:rsidP="0078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</w:t>
            </w:r>
            <w:r w:rsidR="00F57E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D34" w:rsidRPr="00785D34">
              <w:rPr>
                <w:rFonts w:ascii="Times New Roman" w:hAnsi="Times New Roman" w:cs="Times New Roman"/>
              </w:rPr>
              <w:t>Родниковое,</w:t>
            </w:r>
            <w:r w:rsidR="00F57E56">
              <w:rPr>
                <w:rFonts w:ascii="Times New Roman" w:hAnsi="Times New Roman" w:cs="Times New Roman"/>
              </w:rPr>
              <w:t xml:space="preserve">                         ул</w:t>
            </w:r>
            <w:proofErr w:type="gramStart"/>
            <w:r w:rsidR="00F57E56">
              <w:rPr>
                <w:rFonts w:ascii="Times New Roman" w:hAnsi="Times New Roman" w:cs="Times New Roman"/>
              </w:rPr>
              <w:t>.</w:t>
            </w:r>
            <w:r w:rsidR="00785D34" w:rsidRPr="00785D34">
              <w:rPr>
                <w:rFonts w:ascii="Times New Roman" w:hAnsi="Times New Roman" w:cs="Times New Roman"/>
              </w:rPr>
              <w:t>С</w:t>
            </w:r>
            <w:proofErr w:type="gramEnd"/>
            <w:r w:rsidR="00785D34" w:rsidRPr="00785D34">
              <w:rPr>
                <w:rFonts w:ascii="Times New Roman" w:hAnsi="Times New Roman" w:cs="Times New Roman"/>
              </w:rPr>
              <w:t>адовая,</w:t>
            </w:r>
            <w:r w:rsidR="00F57E56">
              <w:rPr>
                <w:rFonts w:ascii="Times New Roman" w:hAnsi="Times New Roman" w:cs="Times New Roman"/>
              </w:rPr>
              <w:t xml:space="preserve"> </w:t>
            </w:r>
            <w:r w:rsidR="00785D34" w:rsidRPr="00785D34">
              <w:rPr>
                <w:rFonts w:ascii="Times New Roman" w:hAnsi="Times New Roman" w:cs="Times New Roman"/>
              </w:rPr>
              <w:t xml:space="preserve">д.11 ,Михайловского района, Приморского края </w:t>
            </w:r>
          </w:p>
        </w:tc>
        <w:tc>
          <w:tcPr>
            <w:tcW w:w="4673" w:type="dxa"/>
          </w:tcPr>
          <w:p w:rsidR="00B5662F" w:rsidRDefault="00B5662F" w:rsidP="008426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F57E56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F628C4">
              <w:rPr>
                <w:rFonts w:ascii="Times New Roman" w:hAnsi="Times New Roman" w:cs="Times New Roman"/>
              </w:rPr>
              <w:t xml:space="preserve">25.01.2016г №10 9 час.13 мин </w:t>
            </w:r>
            <w:proofErr w:type="gramEnd"/>
          </w:p>
          <w:p w:rsidR="00F628C4" w:rsidRPr="00EC084C" w:rsidRDefault="003A2E45" w:rsidP="0084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Платёжное поручение №</w:t>
            </w:r>
            <w:bookmarkStart w:id="0" w:name="_GoBack"/>
            <w:bookmarkEnd w:id="0"/>
            <w:r w:rsidR="00F628C4">
              <w:rPr>
                <w:rFonts w:ascii="Times New Roman" w:hAnsi="Times New Roman" w:cs="Times New Roman"/>
              </w:rPr>
              <w:t>7 от 20.01.2017г</w:t>
            </w:r>
            <w:r w:rsidR="00F628C4" w:rsidRPr="00F628C4">
              <w:rPr>
                <w:rFonts w:ascii="Times New Roman" w:hAnsi="Times New Roman" w:cs="Times New Roman"/>
              </w:rPr>
              <w:t xml:space="preserve"> Свидетельство о государственной регистрации крестьянского </w:t>
            </w:r>
            <w:proofErr w:type="gramStart"/>
            <w:r w:rsidR="00F628C4" w:rsidRPr="00F628C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628C4" w:rsidRPr="00F628C4">
              <w:rPr>
                <w:rFonts w:ascii="Times New Roman" w:hAnsi="Times New Roman" w:cs="Times New Roman"/>
              </w:rPr>
              <w:t>фермерского ) хозяйства</w:t>
            </w:r>
            <w:r w:rsidR="00F57E56">
              <w:rPr>
                <w:rFonts w:ascii="Times New Roman" w:hAnsi="Times New Roman" w:cs="Times New Roman"/>
              </w:rPr>
              <w:t xml:space="preserve">        </w:t>
            </w:r>
            <w:r w:rsidR="00F628C4" w:rsidRPr="00F628C4">
              <w:rPr>
                <w:rFonts w:ascii="Times New Roman" w:hAnsi="Times New Roman" w:cs="Times New Roman"/>
              </w:rPr>
              <w:t>№ 000399781 от 18.11.2016г</w:t>
            </w:r>
          </w:p>
          <w:p w:rsidR="00F57E56" w:rsidRDefault="00785D34" w:rsidP="0084263A">
            <w:pPr>
              <w:rPr>
                <w:rFonts w:ascii="Times New Roman" w:hAnsi="Times New Roman" w:cs="Times New Roman"/>
              </w:rPr>
            </w:pPr>
            <w:r w:rsidRPr="00785D34">
              <w:rPr>
                <w:rFonts w:ascii="Times New Roman" w:hAnsi="Times New Roman" w:cs="Times New Roman"/>
              </w:rPr>
              <w:lastRenderedPageBreak/>
              <w:t>Паспо</w:t>
            </w:r>
            <w:r w:rsidR="00F57E56">
              <w:rPr>
                <w:rFonts w:ascii="Times New Roman" w:hAnsi="Times New Roman" w:cs="Times New Roman"/>
              </w:rPr>
              <w:t>рт гражданина РФ серия</w:t>
            </w:r>
            <w:r w:rsidRPr="00785D3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785D34">
              <w:rPr>
                <w:rFonts w:ascii="Times New Roman" w:hAnsi="Times New Roman" w:cs="Times New Roman"/>
              </w:rPr>
              <w:t>05</w:t>
            </w:r>
            <w:proofErr w:type="spellEnd"/>
            <w:r w:rsidRPr="00785D34">
              <w:rPr>
                <w:rFonts w:ascii="Times New Roman" w:hAnsi="Times New Roman" w:cs="Times New Roman"/>
              </w:rPr>
              <w:t xml:space="preserve"> </w:t>
            </w:r>
            <w:r w:rsidR="00F57E56">
              <w:rPr>
                <w:rFonts w:ascii="Times New Roman" w:hAnsi="Times New Roman" w:cs="Times New Roman"/>
              </w:rPr>
              <w:t xml:space="preserve">               </w:t>
            </w:r>
            <w:r w:rsidRPr="00785D34">
              <w:rPr>
                <w:rFonts w:ascii="Times New Roman" w:hAnsi="Times New Roman" w:cs="Times New Roman"/>
              </w:rPr>
              <w:t xml:space="preserve">№ 201287, выдан 29.05.2006г  Михайловским РОВД Приморского края, код подразделения 252-022. </w:t>
            </w:r>
          </w:p>
          <w:p w:rsidR="00B5662F" w:rsidRPr="00785D34" w:rsidRDefault="00785D34" w:rsidP="0084263A">
            <w:pPr>
              <w:rPr>
                <w:rFonts w:ascii="Times New Roman" w:hAnsi="Times New Roman" w:cs="Times New Roman"/>
              </w:rPr>
            </w:pPr>
            <w:r w:rsidRPr="00785D34">
              <w:rPr>
                <w:rFonts w:ascii="Times New Roman" w:hAnsi="Times New Roman" w:cs="Times New Roman"/>
              </w:rPr>
              <w:t xml:space="preserve">Место регистрации: Приморский край, Михайловский район, с. Родниковое, </w:t>
            </w:r>
            <w:r w:rsidR="00F57E56">
              <w:rPr>
                <w:rFonts w:ascii="Times New Roman" w:hAnsi="Times New Roman" w:cs="Times New Roman"/>
              </w:rPr>
              <w:t xml:space="preserve">             </w:t>
            </w:r>
            <w:r w:rsidRPr="00785D34">
              <w:rPr>
                <w:rFonts w:ascii="Times New Roman" w:hAnsi="Times New Roman" w:cs="Times New Roman"/>
              </w:rPr>
              <w:t>ул.  Садовая</w:t>
            </w:r>
            <w:proofErr w:type="gramStart"/>
            <w:r w:rsidRPr="00785D34">
              <w:rPr>
                <w:rFonts w:ascii="Times New Roman" w:hAnsi="Times New Roman" w:cs="Times New Roman"/>
              </w:rPr>
              <w:t>,д</w:t>
            </w:r>
            <w:proofErr w:type="gramEnd"/>
            <w:r w:rsidRPr="00785D34">
              <w:rPr>
                <w:rFonts w:ascii="Times New Roman" w:hAnsi="Times New Roman" w:cs="Times New Roman"/>
              </w:rPr>
              <w:t xml:space="preserve">.11  </w:t>
            </w:r>
          </w:p>
          <w:p w:rsidR="00B5662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F57E56">
              <w:rPr>
                <w:rFonts w:ascii="Times New Roman" w:hAnsi="Times New Roman" w:cs="Times New Roman"/>
              </w:rPr>
              <w:t xml:space="preserve">.    </w:t>
            </w:r>
            <w:r w:rsidR="0064119C"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7B3B8D">
        <w:tc>
          <w:tcPr>
            <w:tcW w:w="4672" w:type="dxa"/>
          </w:tcPr>
          <w:p w:rsidR="00C5236A" w:rsidRPr="00704753" w:rsidRDefault="00C5236A" w:rsidP="0084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42C03" w:rsidRPr="00704753" w:rsidRDefault="00242C03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CD2571">
        <w:rPr>
          <w:rFonts w:ascii="Times New Roman" w:hAnsi="Times New Roman" w:cs="Times New Roman"/>
        </w:rPr>
        <w:t>С</w:t>
      </w:r>
      <w:r w:rsidR="00F57E56">
        <w:rPr>
          <w:rFonts w:ascii="Times New Roman" w:hAnsi="Times New Roman" w:cs="Times New Roman"/>
        </w:rPr>
        <w:t>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B01800">
        <w:rPr>
          <w:rFonts w:ascii="Times New Roman" w:hAnsi="Times New Roman" w:cs="Times New Roman"/>
        </w:rPr>
        <w:t xml:space="preserve"> </w:t>
      </w:r>
      <w:r w:rsidR="00F57E56">
        <w:rPr>
          <w:rFonts w:ascii="Times New Roman" w:hAnsi="Times New Roman" w:cs="Times New Roman"/>
        </w:rPr>
        <w:t>(</w:t>
      </w:r>
      <w:r w:rsidR="00F57E56">
        <w:rPr>
          <w:rFonts w:ascii="Times New Roman" w:hAnsi="Times New Roman" w:cs="Times New Roman"/>
          <w:lang w:val="en-US"/>
        </w:rPr>
        <w:t>www</w:t>
      </w:r>
      <w:r w:rsidR="00F57E56" w:rsidRPr="00AD7080">
        <w:rPr>
          <w:rFonts w:ascii="Times New Roman" w:hAnsi="Times New Roman" w:cs="Times New Roman"/>
        </w:rPr>
        <w:t xml:space="preserve"> </w:t>
      </w:r>
      <w:r w:rsidR="00F57E56">
        <w:rPr>
          <w:rFonts w:ascii="Times New Roman" w:hAnsi="Times New Roman" w:cs="Times New Roman"/>
        </w:rPr>
        <w:t>Григорьевка РФ),</w:t>
      </w:r>
      <w:r w:rsidRPr="00704753">
        <w:rPr>
          <w:rFonts w:ascii="Times New Roman" w:hAnsi="Times New Roman" w:cs="Times New Roman"/>
        </w:rPr>
        <w:t xml:space="preserve"> не </w:t>
      </w:r>
      <w:proofErr w:type="gramStart"/>
      <w:r w:rsidRPr="00704753">
        <w:rPr>
          <w:rFonts w:ascii="Times New Roman" w:hAnsi="Times New Roman" w:cs="Times New Roman"/>
        </w:rPr>
        <w:t>позднее</w:t>
      </w:r>
      <w:proofErr w:type="gramEnd"/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8.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авл</w:t>
      </w:r>
      <w:r w:rsidR="00F57E56">
        <w:rPr>
          <w:rFonts w:ascii="Times New Roman" w:hAnsi="Times New Roman" w:cs="Times New Roman"/>
        </w:rPr>
        <w:t>ен в трёх экземплярах на  двух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90"/>
        <w:gridCol w:w="2074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242C03" w:rsidRPr="00704753" w:rsidRDefault="00F57E56" w:rsidP="008823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F57E56" w:rsidRDefault="00F57E56" w:rsidP="0084263A">
            <w:pPr>
              <w:spacing w:after="0"/>
              <w:rPr>
                <w:rFonts w:ascii="Times New Roman" w:hAnsi="Times New Roman" w:cs="Times New Roman"/>
              </w:rPr>
            </w:pP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</w:t>
            </w:r>
            <w:proofErr w:type="gramStart"/>
            <w:r w:rsidR="00751CF7" w:rsidRPr="00751CF7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F57E56" w:rsidRDefault="00F57E56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F57E56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57F55"/>
    <w:rsid w:val="00180B7B"/>
    <w:rsid w:val="00205CD5"/>
    <w:rsid w:val="00242C03"/>
    <w:rsid w:val="00286EAA"/>
    <w:rsid w:val="002A5000"/>
    <w:rsid w:val="00314BC4"/>
    <w:rsid w:val="00345D71"/>
    <w:rsid w:val="003759ED"/>
    <w:rsid w:val="00390CD4"/>
    <w:rsid w:val="003A2E45"/>
    <w:rsid w:val="00455387"/>
    <w:rsid w:val="00464236"/>
    <w:rsid w:val="00496299"/>
    <w:rsid w:val="00497AFB"/>
    <w:rsid w:val="004C103C"/>
    <w:rsid w:val="004E784E"/>
    <w:rsid w:val="0054215E"/>
    <w:rsid w:val="00572DBE"/>
    <w:rsid w:val="005852EF"/>
    <w:rsid w:val="005903B2"/>
    <w:rsid w:val="005B19D0"/>
    <w:rsid w:val="005E6D6F"/>
    <w:rsid w:val="006305A7"/>
    <w:rsid w:val="00636BCF"/>
    <w:rsid w:val="006377F3"/>
    <w:rsid w:val="0064119C"/>
    <w:rsid w:val="00693028"/>
    <w:rsid w:val="006F206B"/>
    <w:rsid w:val="006F628D"/>
    <w:rsid w:val="00703490"/>
    <w:rsid w:val="00704753"/>
    <w:rsid w:val="007427F3"/>
    <w:rsid w:val="00751CF7"/>
    <w:rsid w:val="00785D34"/>
    <w:rsid w:val="007B3B8D"/>
    <w:rsid w:val="0082499B"/>
    <w:rsid w:val="0084263A"/>
    <w:rsid w:val="00882394"/>
    <w:rsid w:val="008D6E93"/>
    <w:rsid w:val="008F23F5"/>
    <w:rsid w:val="00960681"/>
    <w:rsid w:val="00990E20"/>
    <w:rsid w:val="009A58C4"/>
    <w:rsid w:val="009D046E"/>
    <w:rsid w:val="009E1D3B"/>
    <w:rsid w:val="009F6E45"/>
    <w:rsid w:val="00AA045E"/>
    <w:rsid w:val="00AE33C7"/>
    <w:rsid w:val="00B01800"/>
    <w:rsid w:val="00B23DC3"/>
    <w:rsid w:val="00B44134"/>
    <w:rsid w:val="00B5662F"/>
    <w:rsid w:val="00B91A70"/>
    <w:rsid w:val="00BA5CDD"/>
    <w:rsid w:val="00C06505"/>
    <w:rsid w:val="00C20DC1"/>
    <w:rsid w:val="00C3426A"/>
    <w:rsid w:val="00C36DF1"/>
    <w:rsid w:val="00C5236A"/>
    <w:rsid w:val="00C56698"/>
    <w:rsid w:val="00C57035"/>
    <w:rsid w:val="00C9103E"/>
    <w:rsid w:val="00CD2571"/>
    <w:rsid w:val="00CF01C7"/>
    <w:rsid w:val="00CF482D"/>
    <w:rsid w:val="00D16022"/>
    <w:rsid w:val="00D434A3"/>
    <w:rsid w:val="00D82420"/>
    <w:rsid w:val="00DA3782"/>
    <w:rsid w:val="00E25BA6"/>
    <w:rsid w:val="00E34AAB"/>
    <w:rsid w:val="00E47414"/>
    <w:rsid w:val="00EC084C"/>
    <w:rsid w:val="00F373AF"/>
    <w:rsid w:val="00F54ABE"/>
    <w:rsid w:val="00F57E56"/>
    <w:rsid w:val="00F628C4"/>
    <w:rsid w:val="00F916C3"/>
    <w:rsid w:val="00F953B0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56</cp:revision>
  <cp:lastPrinted>2016-04-01T01:07:00Z</cp:lastPrinted>
  <dcterms:created xsi:type="dcterms:W3CDTF">2016-03-31T00:00:00Z</dcterms:created>
  <dcterms:modified xsi:type="dcterms:W3CDTF">2017-01-27T01:10:00Z</dcterms:modified>
</cp:coreProperties>
</file>